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firstLine="560" w:firstLineChars="200"/>
        <w:rPr>
          <w:b w:val="0"/>
          <w:bCs w:val="0"/>
          <w:sz w:val="28"/>
          <w:szCs w:val="28"/>
        </w:rPr>
      </w:pPr>
      <w:r>
        <w:rPr>
          <w:rFonts w:hint="eastAsia"/>
          <w:b w:val="0"/>
          <w:bCs w:val="0"/>
          <w:sz w:val="28"/>
          <w:szCs w:val="28"/>
        </w:rPr>
        <w:t>项目名称：2023年兰州职业技术学院工会蛋糕券项目</w:t>
      </w:r>
    </w:p>
    <w:p>
      <w:pPr>
        <w:pStyle w:val="4"/>
        <w:keepNext w:val="0"/>
        <w:keepLines w:val="0"/>
        <w:widowControl/>
        <w:spacing w:before="0" w:after="0" w:line="525" w:lineRule="atLeast"/>
        <w:ind w:firstLine="560" w:firstLineChars="200"/>
        <w:rPr>
          <w:b w:val="0"/>
          <w:bCs w:val="0"/>
          <w:sz w:val="28"/>
          <w:szCs w:val="28"/>
        </w:rPr>
      </w:pPr>
      <w:r>
        <w:rPr>
          <w:rFonts w:hint="eastAsia"/>
          <w:b w:val="0"/>
          <w:bCs w:val="0"/>
          <w:sz w:val="28"/>
          <w:szCs w:val="28"/>
        </w:rPr>
        <w:t>项目编号：LZXJ--20230</w:t>
      </w:r>
      <w:r>
        <w:rPr>
          <w:b w:val="0"/>
          <w:bCs w:val="0"/>
          <w:sz w:val="28"/>
          <w:szCs w:val="28"/>
        </w:rPr>
        <w:t>2</w:t>
      </w:r>
      <w:r>
        <w:rPr>
          <w:rFonts w:hint="eastAsia"/>
          <w:b w:val="0"/>
          <w:bCs w:val="0"/>
          <w:sz w:val="28"/>
          <w:szCs w:val="28"/>
        </w:rPr>
        <w:t>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采购时间：2023年</w:t>
      </w:r>
      <w:r>
        <w:rPr>
          <w:sz w:val="28"/>
          <w:szCs w:val="28"/>
        </w:rPr>
        <w:t>1</w:t>
      </w:r>
      <w:r>
        <w:rPr>
          <w:rFonts w:hint="eastAsia"/>
          <w:sz w:val="28"/>
          <w:szCs w:val="28"/>
        </w:rPr>
        <w:t>2月</w:t>
      </w:r>
      <w:r>
        <w:rPr>
          <w:rFonts w:hint="eastAsia"/>
          <w:sz w:val="28"/>
          <w:szCs w:val="28"/>
          <w:lang w:val="en-US" w:eastAsia="zh-CN"/>
        </w:rPr>
        <w:t>13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2023年</w:t>
      </w:r>
      <w:r>
        <w:rPr>
          <w:rFonts w:ascii="宋体" w:hAnsi="宋体"/>
          <w:sz w:val="28"/>
          <w:szCs w:val="28"/>
        </w:rPr>
        <w:t>1</w:t>
      </w:r>
      <w:r>
        <w:rPr>
          <w:rFonts w:hint="eastAsia" w:ascii="宋体" w:hAnsi="宋体"/>
          <w:sz w:val="28"/>
          <w:szCs w:val="28"/>
        </w:rPr>
        <w:t>2月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ascii="宋体" w:hAnsi="宋体" w:cs="宋体"/>
          <w:sz w:val="24"/>
        </w:rPr>
      </w:pPr>
      <w:r>
        <w:rPr>
          <w:rFonts w:hint="eastAsia" w:ascii="宋体" w:hAnsi="宋体" w:cs="宋体"/>
          <w:sz w:val="24"/>
        </w:rPr>
        <w:t>根据</w:t>
      </w:r>
      <w:r>
        <w:rPr>
          <w:rFonts w:hint="eastAsia" w:ascii="宋体" w:hAnsi="宋体" w:cs="宋体"/>
          <w:kern w:val="0"/>
          <w:sz w:val="24"/>
        </w:rPr>
        <w:t>2023年兰州职业技术学院</w:t>
      </w:r>
      <w:r>
        <w:rPr>
          <w:rFonts w:hint="eastAsia" w:ascii="宋体" w:hAnsi="宋体" w:cs="宋体"/>
          <w:sz w:val="24"/>
        </w:rPr>
        <w:t>需要，现拟对</w:t>
      </w:r>
      <w:r>
        <w:rPr>
          <w:rFonts w:hint="eastAsia" w:ascii="宋体" w:hAnsi="宋体" w:cs="宋体"/>
          <w:kern w:val="0"/>
          <w:sz w:val="24"/>
        </w:rPr>
        <w:t>2023年兰州职业技术学院工会蛋糕券项目</w:t>
      </w:r>
      <w:r>
        <w:rPr>
          <w:rFonts w:hint="eastAsia" w:ascii="宋体" w:hAnsi="宋体" w:cs="宋体"/>
          <w:sz w:val="24"/>
        </w:rPr>
        <w:t>进行询价采购。欢迎满足资格要求的供应商前来参加，具体事宜公告如下：</w:t>
      </w:r>
    </w:p>
    <w:p>
      <w:pPr>
        <w:spacing w:line="360" w:lineRule="auto"/>
        <w:rPr>
          <w:rFonts w:ascii="宋体" w:hAnsi="宋体"/>
          <w:sz w:val="24"/>
        </w:rPr>
      </w:pPr>
      <w:r>
        <w:rPr>
          <w:rFonts w:hint="eastAsia" w:ascii="宋体" w:hAnsi="宋体"/>
          <w:sz w:val="24"/>
        </w:rPr>
        <w:t>一、采购项目编号：LZXJ--20230</w:t>
      </w:r>
      <w:r>
        <w:rPr>
          <w:rFonts w:ascii="宋体" w:hAnsi="宋体"/>
          <w:sz w:val="24"/>
        </w:rPr>
        <w:t>2</w:t>
      </w:r>
      <w:r>
        <w:rPr>
          <w:rFonts w:hint="eastAsia" w:ascii="宋体" w:hAnsi="宋体"/>
          <w:sz w:val="24"/>
        </w:rPr>
        <w:t>2</w:t>
      </w:r>
    </w:p>
    <w:p>
      <w:pPr>
        <w:spacing w:line="360" w:lineRule="auto"/>
        <w:rPr>
          <w:rFonts w:ascii="宋体" w:hAnsi="宋体" w:cs="宋体"/>
          <w:kern w:val="0"/>
          <w:sz w:val="24"/>
        </w:rPr>
      </w:pPr>
      <w:r>
        <w:rPr>
          <w:rFonts w:hint="eastAsia" w:ascii="宋体" w:hAnsi="宋体"/>
          <w:sz w:val="24"/>
        </w:rPr>
        <w:t>二、采购项目名称：</w:t>
      </w:r>
      <w:r>
        <w:rPr>
          <w:rFonts w:hint="eastAsia" w:ascii="宋体" w:hAnsi="宋体" w:cs="宋体"/>
          <w:kern w:val="0"/>
          <w:sz w:val="24"/>
        </w:rPr>
        <w:t>兰州职业技术学院工会蛋糕券项目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cs="宋体"/>
          <w:sz w:val="24"/>
        </w:rPr>
      </w:pPr>
      <w:r>
        <w:rPr>
          <w:rFonts w:hint="eastAsia" w:ascii="宋体" w:hAnsi="宋体" w:cs="宋体"/>
          <w:sz w:val="24"/>
        </w:rPr>
        <w:t>四、采购内容及预算金额：</w:t>
      </w:r>
    </w:p>
    <w:p>
      <w:pPr>
        <w:spacing w:line="360" w:lineRule="auto"/>
        <w:ind w:firstLine="480" w:firstLineChars="200"/>
        <w:rPr>
          <w:rFonts w:ascii="宋体" w:hAnsi="宋体" w:cs="宋体"/>
          <w:kern w:val="0"/>
          <w:sz w:val="24"/>
        </w:rPr>
      </w:pPr>
      <w:r>
        <w:rPr>
          <w:rFonts w:hint="eastAsia" w:ascii="宋体" w:hAnsi="宋体" w:cs="宋体"/>
          <w:sz w:val="24"/>
        </w:rPr>
        <w:t xml:space="preserve">  1、</w:t>
      </w:r>
      <w:r>
        <w:rPr>
          <w:rFonts w:hint="eastAsia" w:ascii="宋体" w:hAnsi="宋体" w:cs="宋体"/>
          <w:kern w:val="0"/>
          <w:sz w:val="24"/>
        </w:rPr>
        <w:t>兰州职业技术学院工会蛋糕券</w:t>
      </w:r>
    </w:p>
    <w:p>
      <w:pPr>
        <w:spacing w:line="360" w:lineRule="auto"/>
        <w:ind w:firstLine="480" w:firstLineChars="200"/>
        <w:rPr>
          <w:rFonts w:ascii="宋体" w:hAnsi="宋体" w:cs="宋体"/>
          <w:sz w:val="24"/>
        </w:rPr>
      </w:pPr>
      <w:r>
        <w:rPr>
          <w:rFonts w:hint="eastAsia" w:ascii="宋体" w:hAnsi="宋体" w:cs="宋体"/>
          <w:sz w:val="24"/>
        </w:rPr>
        <w:t> 2、预算金额：券面金额300元</w:t>
      </w:r>
    </w:p>
    <w:p>
      <w:pPr>
        <w:spacing w:line="360" w:lineRule="auto"/>
        <w:ind w:firstLine="480" w:firstLineChars="200"/>
        <w:rPr>
          <w:rFonts w:ascii="宋体" w:hAnsi="宋体" w:cs="宋体"/>
          <w:sz w:val="24"/>
        </w:rPr>
      </w:pPr>
      <w:r>
        <w:rPr>
          <w:rFonts w:hint="eastAsia" w:ascii="宋体" w:hAnsi="宋体" w:cs="宋体"/>
          <w:sz w:val="24"/>
        </w:rPr>
        <w:t xml:space="preserve">  3、数量：858张</w:t>
      </w:r>
    </w:p>
    <w:p>
      <w:pPr>
        <w:spacing w:line="360" w:lineRule="auto"/>
        <w:ind w:firstLine="480" w:firstLineChars="200"/>
        <w:rPr>
          <w:rFonts w:ascii="宋体" w:hAnsi="宋体" w:cs="宋体"/>
          <w:sz w:val="24"/>
        </w:rPr>
      </w:pPr>
      <w:r>
        <w:rPr>
          <w:rFonts w:hint="eastAsia" w:ascii="宋体" w:hAnsi="宋体" w:cs="宋体"/>
          <w:sz w:val="24"/>
        </w:rPr>
        <w:t>五、资质要求（商务部分）：</w:t>
      </w:r>
    </w:p>
    <w:p>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480" w:firstLineChars="200"/>
        <w:rPr>
          <w:rFonts w:ascii="宋体" w:hAnsi="宋体"/>
          <w:sz w:val="24"/>
        </w:rPr>
      </w:pPr>
      <w:r>
        <w:rPr>
          <w:rFonts w:hint="eastAsia" w:ascii="宋体" w:hAnsi="宋体"/>
          <w:sz w:val="24"/>
        </w:rPr>
        <w:t>2.应商应是在中华人民共和国境内注册取得营业执照的独立法人或其他组织，具有相应经营范围；</w:t>
      </w:r>
    </w:p>
    <w:p>
      <w:pPr>
        <w:spacing w:line="360" w:lineRule="auto"/>
        <w:ind w:firstLine="480" w:firstLineChars="200"/>
        <w:rPr>
          <w:rFonts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ascii="宋体" w:hAnsi="宋体"/>
          <w:sz w:val="24"/>
        </w:rPr>
      </w:pPr>
      <w:r>
        <w:rPr>
          <w:rFonts w:hint="eastAsia" w:ascii="宋体" w:hAnsi="宋体"/>
          <w:sz w:val="24"/>
        </w:rPr>
        <w:t>5.法人授权函（原件）及被授权人身份证（正、反面复印件）；</w:t>
      </w:r>
    </w:p>
    <w:p>
      <w:pPr>
        <w:spacing w:line="360" w:lineRule="auto"/>
        <w:ind w:firstLine="480" w:firstLineChars="200"/>
        <w:rPr>
          <w:rFonts w:ascii="宋体" w:hAnsi="宋体"/>
          <w:sz w:val="24"/>
        </w:rPr>
      </w:pPr>
      <w:r>
        <w:rPr>
          <w:rFonts w:hint="eastAsia" w:ascii="宋体" w:hAnsi="宋体"/>
          <w:sz w:val="24"/>
        </w:rPr>
        <w:t>6.资格承诺函</w:t>
      </w:r>
    </w:p>
    <w:p>
      <w:pPr>
        <w:spacing w:line="360" w:lineRule="auto"/>
        <w:ind w:firstLine="480" w:firstLineChars="200"/>
        <w:rPr>
          <w:rFonts w:ascii="宋体" w:hAnsi="宋体"/>
          <w:sz w:val="24"/>
        </w:rPr>
      </w:pPr>
      <w:r>
        <w:rPr>
          <w:rFonts w:hint="eastAsia" w:ascii="宋体" w:hAnsi="宋体"/>
          <w:sz w:val="24"/>
        </w:rPr>
        <w:t>7.投标商营业范围内必须具备相关销售或代理资质，且有三年以上销售或代理经历（以营业执照为准）</w:t>
      </w:r>
    </w:p>
    <w:p>
      <w:pPr>
        <w:spacing w:line="360" w:lineRule="auto"/>
        <w:ind w:firstLine="480" w:firstLineChars="200"/>
        <w:rPr>
          <w:rFonts w:ascii="宋体" w:hAnsi="宋体"/>
          <w:sz w:val="24"/>
        </w:rPr>
      </w:pPr>
      <w:r>
        <w:rPr>
          <w:rFonts w:hint="eastAsia" w:ascii="宋体" w:hAnsi="宋体"/>
          <w:sz w:val="24"/>
        </w:rPr>
        <w:t>8.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9.本项目不接受联合体竞价。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23年</w:t>
      </w:r>
      <w:r>
        <w:rPr>
          <w:rFonts w:ascii="宋体" w:hAnsi="宋体"/>
          <w:sz w:val="24"/>
        </w:rPr>
        <w:t>12</w:t>
      </w:r>
      <w:r>
        <w:rPr>
          <w:rFonts w:hint="eastAsia" w:ascii="宋体" w:hAnsi="宋体"/>
          <w:sz w:val="24"/>
        </w:rPr>
        <w:t>月</w:t>
      </w:r>
      <w:r>
        <w:rPr>
          <w:rFonts w:hint="eastAsia" w:ascii="宋体" w:hAnsi="宋体"/>
          <w:sz w:val="24"/>
          <w:lang w:val="en-US" w:eastAsia="zh-CN"/>
        </w:rPr>
        <w:t>21</w:t>
      </w:r>
      <w:bookmarkStart w:id="12" w:name="_GoBack"/>
      <w:bookmarkEnd w:id="12"/>
      <w:r>
        <w:rPr>
          <w:rFonts w:hint="eastAsia" w:ascii="宋体" w:hAnsi="宋体"/>
          <w:sz w:val="24"/>
        </w:rPr>
        <w:t>日</w:t>
      </w:r>
      <w:r>
        <w:rPr>
          <w:rFonts w:ascii="宋体" w:hAnsi="宋体"/>
          <w:sz w:val="24"/>
        </w:rPr>
        <w:t>10</w:t>
      </w:r>
      <w:r>
        <w:rPr>
          <w:rFonts w:hint="eastAsia" w:ascii="宋体" w:hAnsi="宋体"/>
          <w:sz w:val="24"/>
        </w:rPr>
        <w:t>:</w:t>
      </w:r>
      <w:r>
        <w:rPr>
          <w:rFonts w:ascii="宋体" w:hAnsi="宋体"/>
          <w:sz w:val="24"/>
        </w:rPr>
        <w:t>00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23</w:t>
      </w:r>
      <w:r>
        <w:rPr>
          <w:rFonts w:ascii="宋体" w:hAnsi="宋体"/>
          <w:sz w:val="24"/>
        </w:rPr>
        <w:t>年</w:t>
      </w:r>
      <w:r>
        <w:rPr>
          <w:rFonts w:hint="eastAsia" w:ascii="宋体" w:hAnsi="宋体"/>
          <w:sz w:val="24"/>
        </w:rPr>
        <w:t>12</w:t>
      </w:r>
      <w:r>
        <w:rPr>
          <w:rFonts w:ascii="宋体" w:hAnsi="宋体"/>
          <w:sz w:val="24"/>
        </w:rPr>
        <w:t>月</w:t>
      </w:r>
      <w:r>
        <w:rPr>
          <w:rFonts w:hint="eastAsia" w:ascii="宋体" w:hAnsi="宋体"/>
          <w:sz w:val="24"/>
          <w:lang w:val="en-US" w:eastAsia="zh-CN"/>
        </w:rPr>
        <w:t>13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p>
      <w:pPr>
        <w:spacing w:line="560" w:lineRule="exact"/>
        <w:ind w:firstLine="964" w:firstLineChars="400"/>
        <w:rPr>
          <w:rFonts w:ascii="宋体" w:hAnsi="宋体" w:cs="宋体"/>
          <w:sz w:val="24"/>
        </w:rPr>
      </w:pPr>
      <w:r>
        <w:rPr>
          <w:rFonts w:hint="eastAsia" w:ascii="宋体" w:hAnsi="宋体" w:cs="宋体"/>
          <w:b/>
          <w:sz w:val="24"/>
        </w:rPr>
        <w:t>一、采购内容及报价说明</w:t>
      </w:r>
      <w:bookmarkEnd w:id="0"/>
      <w:r>
        <w:rPr>
          <w:rFonts w:ascii="宋体" w:hAnsi="宋体" w:cs="宋体"/>
          <w:sz w:val="24"/>
        </w:rPr>
        <w:br w:type="textWrapping"/>
      </w:r>
      <w:r>
        <w:rPr>
          <w:rFonts w:ascii="宋体" w:hAnsi="宋体" w:cs="宋体"/>
          <w:sz w:val="24"/>
        </w:rPr>
        <w:t>1、蛋糕代金券投标报价=券面金额（300元）+赠送金额</w:t>
      </w:r>
      <w:r>
        <w:rPr>
          <w:rFonts w:ascii="宋体" w:hAnsi="宋体" w:cs="宋体"/>
          <w:sz w:val="24"/>
        </w:rPr>
        <w:br w:type="textWrapping"/>
      </w:r>
      <w:r>
        <w:rPr>
          <w:rFonts w:hint="eastAsia" w:ascii="宋体" w:hAnsi="宋体" w:cs="宋体"/>
          <w:sz w:val="24"/>
        </w:rPr>
        <w:t>2</w:t>
      </w:r>
      <w:r>
        <w:rPr>
          <w:rFonts w:ascii="宋体" w:hAnsi="宋体" w:cs="宋体"/>
          <w:sz w:val="24"/>
        </w:rPr>
        <w:t>、</w:t>
      </w:r>
      <w:r>
        <w:rPr>
          <w:rFonts w:hint="eastAsia" w:ascii="宋体" w:hAnsi="宋体" w:cs="宋体"/>
          <w:sz w:val="24"/>
        </w:rPr>
        <w:t>蛋糕券须</w:t>
      </w:r>
      <w:r>
        <w:rPr>
          <w:rFonts w:ascii="宋体" w:hAnsi="宋体" w:cs="宋体"/>
          <w:sz w:val="24"/>
        </w:rPr>
        <w:t>通用于兰州市内至少五家品牌蛋糕商品（至少含1家清真）。商家在兰州市内开设自营门店或具有提供自主品牌蛋糕能力。支持蛋糕商品在兰州市四区内的所有店面，商家不应因券提高商品价格或降低商品质量。</w:t>
      </w:r>
      <w:r>
        <w:rPr>
          <w:rFonts w:ascii="宋体" w:hAnsi="宋体" w:cs="宋体"/>
          <w:sz w:val="24"/>
        </w:rPr>
        <w:br w:type="textWrapping"/>
      </w:r>
      <w:r>
        <w:rPr>
          <w:rFonts w:hint="eastAsia" w:ascii="宋体" w:hAnsi="宋体" w:cs="宋体"/>
          <w:sz w:val="24"/>
        </w:rPr>
        <w:t>3</w:t>
      </w:r>
      <w:r>
        <w:rPr>
          <w:rFonts w:ascii="宋体" w:hAnsi="宋体" w:cs="宋体"/>
          <w:sz w:val="24"/>
        </w:rPr>
        <w:t>、能提供店面采购和网上订购服务，除蛋糕外，可以购买店内等价值面包等食品。</w:t>
      </w:r>
      <w:r>
        <w:rPr>
          <w:rFonts w:ascii="宋体" w:hAnsi="宋体" w:cs="宋体"/>
          <w:sz w:val="24"/>
        </w:rPr>
        <w:br w:type="textWrapping"/>
      </w:r>
      <w:r>
        <w:rPr>
          <w:rFonts w:hint="eastAsia" w:ascii="宋体" w:hAnsi="宋体" w:cs="宋体"/>
          <w:sz w:val="24"/>
        </w:rPr>
        <w:t>4</w:t>
      </w:r>
      <w:r>
        <w:rPr>
          <w:rFonts w:ascii="宋体" w:hAnsi="宋体" w:cs="宋体"/>
          <w:sz w:val="24"/>
        </w:rPr>
        <w:t>、蛋糕券须具备30个月以上有效期。</w:t>
      </w:r>
      <w:r>
        <w:rPr>
          <w:rFonts w:ascii="宋体" w:hAnsi="宋体" w:cs="宋体"/>
          <w:sz w:val="24"/>
        </w:rPr>
        <w:br w:type="textWrapping"/>
      </w:r>
      <w:r>
        <w:rPr>
          <w:rFonts w:hint="eastAsia" w:ascii="宋体" w:hAnsi="宋体" w:cs="宋体"/>
          <w:sz w:val="24"/>
        </w:rPr>
        <w:t>5</w:t>
      </w:r>
      <w:r>
        <w:rPr>
          <w:rFonts w:ascii="宋体" w:hAnsi="宋体" w:cs="宋体"/>
          <w:sz w:val="24"/>
        </w:rPr>
        <w:t>、有效期内能提供完整的售后服务并提供售后承诺函。</w:t>
      </w:r>
      <w:r>
        <w:rPr>
          <w:rFonts w:ascii="宋体" w:hAnsi="宋体" w:cs="宋体"/>
          <w:sz w:val="24"/>
        </w:rPr>
        <w:br w:type="textWrapping"/>
      </w:r>
      <w:r>
        <w:rPr>
          <w:rFonts w:hint="eastAsia" w:ascii="宋体" w:hAnsi="宋体" w:cs="宋体"/>
          <w:sz w:val="24"/>
        </w:rPr>
        <w:t>6</w:t>
      </w:r>
      <w:r>
        <w:rPr>
          <w:rFonts w:ascii="宋体" w:hAnsi="宋体" w:cs="宋体"/>
          <w:sz w:val="24"/>
        </w:rPr>
        <w:t>、询价时须带蛋糕券样品。</w:t>
      </w:r>
    </w:p>
    <w:p>
      <w:pPr>
        <w:spacing w:line="560" w:lineRule="exact"/>
        <w:rPr>
          <w:color w:val="000000"/>
          <w:sz w:val="24"/>
        </w:rPr>
      </w:pPr>
      <w:r>
        <w:rPr>
          <w:rFonts w:hint="eastAsia"/>
          <w:color w:val="000000"/>
          <w:sz w:val="24"/>
        </w:rPr>
        <w:t>7、供货或提供服务时须和招标方进行对接，已保证质量。供应商投标价须包含运输、安装及耗材等一切费用。</w:t>
      </w:r>
    </w:p>
    <w:p>
      <w:pPr>
        <w:spacing w:line="400" w:lineRule="exact"/>
        <w:rPr>
          <w:color w:val="000000"/>
          <w:sz w:val="24"/>
        </w:rPr>
      </w:pPr>
      <w:r>
        <w:rPr>
          <w:rFonts w:hint="eastAsia"/>
          <w:color w:val="000000"/>
          <w:sz w:val="24"/>
        </w:rPr>
        <w:t>8、需提供服务承诺书（服务履行情况、施工期间垃圾清理情况、现场设备维护及维修、后期施工项目维护及维修等）</w:t>
      </w:r>
    </w:p>
    <w:p>
      <w:pPr>
        <w:spacing w:line="400" w:lineRule="exact"/>
        <w:rPr>
          <w:color w:val="000000"/>
          <w:sz w:val="24"/>
        </w:rPr>
      </w:pPr>
      <w:r>
        <w:rPr>
          <w:rFonts w:hint="eastAsia"/>
          <w:color w:val="000000"/>
          <w:sz w:val="24"/>
        </w:rPr>
        <w:t>9、如须提供样品，中标单位样品将进行留存并在实际交货时需对照，如出现样品跟实际供货不一样将取消中标资格，</w:t>
      </w:r>
    </w:p>
    <w:p>
      <w:pPr>
        <w:spacing w:line="400" w:lineRule="exact"/>
        <w:rPr>
          <w:rFonts w:ascii="宋体" w:hAnsi="宋体"/>
          <w:b/>
          <w:sz w:val="24"/>
        </w:rPr>
      </w:pPr>
      <w:r>
        <w:rPr>
          <w:rFonts w:hint="eastAsia"/>
          <w:color w:val="000000"/>
          <w:sz w:val="24"/>
        </w:rPr>
        <w:t>10、</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1．时间：中标后2日内完成供货</w:t>
      </w:r>
    </w:p>
    <w:p>
      <w:pPr>
        <w:spacing w:line="360" w:lineRule="auto"/>
        <w:ind w:firstLine="480" w:firstLineChars="200"/>
        <w:rPr>
          <w:rFonts w:ascii="宋体" w:hAnsi="宋体"/>
          <w:sz w:val="24"/>
        </w:rPr>
      </w:pPr>
      <w:r>
        <w:rPr>
          <w:rFonts w:hint="eastAsia" w:ascii="宋体" w:hAnsi="宋体"/>
          <w:sz w:val="24"/>
        </w:rPr>
        <w:t>2.质保期：自验收合格后，蛋糕券使用有效期内。</w:t>
      </w:r>
    </w:p>
    <w:p>
      <w:pPr>
        <w:spacing w:line="360" w:lineRule="auto"/>
        <w:ind w:firstLine="480" w:firstLineChars="200"/>
        <w:rPr>
          <w:rFonts w:ascii="宋体" w:hAnsi="宋体"/>
          <w:sz w:val="24"/>
        </w:rPr>
      </w:pPr>
      <w:r>
        <w:rPr>
          <w:rFonts w:hint="eastAsia" w:ascii="宋体" w:hAnsi="宋体"/>
          <w:sz w:val="24"/>
        </w:rPr>
        <w:t>3.合同签订后，供应商应以采购人具体通知时间完成项目的所需服务内容或货物的安装、调试、验收，直至交付采购人可以正常使用。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4．供应商按采购人要求完成服务内容或货物的安装调试，并经采购人验收合格后付合同金额。成交金额即为合同金额，除非采购货物的数量发生变更，否则不允许变更合同金额。</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w:t>
      </w:r>
      <w:r>
        <w:rPr>
          <w:rFonts w:hint="eastAsia"/>
        </w:rPr>
        <w:t xml:space="preserve"> </w:t>
      </w:r>
      <w:r>
        <w:rPr>
          <w:rFonts w:hint="eastAsia" w:ascii="宋体" w:hAnsi="宋体"/>
          <w:sz w:val="24"/>
        </w:rPr>
        <w:t>根据合同约定的付款方式进行结算。</w:t>
      </w:r>
    </w:p>
    <w:p>
      <w:pPr>
        <w:spacing w:line="360" w:lineRule="auto"/>
        <w:rPr>
          <w:rFonts w:ascii="宋体" w:hAnsi="宋体"/>
          <w:b/>
          <w:bCs/>
          <w:sz w:val="24"/>
        </w:rPr>
      </w:pPr>
      <w:r>
        <w:rPr>
          <w:rFonts w:hint="eastAsia" w:ascii="宋体" w:hAnsi="宋体"/>
          <w:b/>
          <w:bCs/>
          <w:sz w:val="24"/>
        </w:rPr>
        <w:t>三、对</w:t>
      </w:r>
      <w:bookmarkStart w:id="1"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2"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2"/>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3"/>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1"/>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4"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4"/>
      <w:bookmarkStart w:id="5"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5"/>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6"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6"/>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7" w:name="_Toc265109445"/>
      <w:bookmarkStart w:id="8" w:name="_Toc238276242"/>
      <w:bookmarkStart w:id="9" w:name="_Toc294609003"/>
      <w:bookmarkStart w:id="10" w:name="_Toc236473298"/>
      <w:bookmarkStart w:id="11"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7"/>
      <w:bookmarkEnd w:id="8"/>
      <w:bookmarkEnd w:id="9"/>
      <w:bookmarkEnd w:id="10"/>
      <w:bookmarkEnd w:id="11"/>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附件二：</w:t>
      </w:r>
      <w:r>
        <w:rPr>
          <w:rFonts w:hint="eastAsia" w:ascii="宋体" w:hAnsi="宋体" w:eastAsia="宋体"/>
          <w:bCs w:val="0"/>
          <w:sz w:val="21"/>
          <w:szCs w:val="21"/>
        </w:rPr>
        <w:t>（投标人可根据具体报价内容调整）</w:t>
      </w:r>
      <w:r>
        <w:rPr>
          <w:rFonts w:hint="eastAsia" w:ascii="宋体" w:hAnsi="宋体" w:eastAsia="宋体"/>
          <w:bCs w:val="0"/>
        </w:rPr>
        <w:t xml:space="preserve">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1"/>
        </w:numPr>
        <w:rPr>
          <w:rFonts w:ascii="宋体" w:hAnsi="宋体"/>
          <w:sz w:val="24"/>
          <w:szCs w:val="24"/>
        </w:rPr>
      </w:pPr>
      <w:r>
        <w:rPr>
          <w:rFonts w:hint="eastAsia" w:ascii="宋体" w:hAnsi="宋体"/>
          <w:sz w:val="24"/>
          <w:szCs w:val="24"/>
        </w:rPr>
        <w:t>所有价格均用人民币表示，单位为元。</w:t>
      </w:r>
    </w:p>
    <w:p>
      <w:pPr>
        <w:pStyle w:val="5"/>
        <w:numPr>
          <w:ilvl w:val="0"/>
          <w:numId w:val="1"/>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1"/>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1DD3"/>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0B87"/>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6A0"/>
    <w:rsid w:val="00337756"/>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2901"/>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1622"/>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E7FA6"/>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58E1"/>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5966"/>
    <w:rsid w:val="00BC7408"/>
    <w:rsid w:val="00BD2632"/>
    <w:rsid w:val="00BD268A"/>
    <w:rsid w:val="00BD4BFF"/>
    <w:rsid w:val="00BD70EB"/>
    <w:rsid w:val="00BE3031"/>
    <w:rsid w:val="00BE395B"/>
    <w:rsid w:val="00BF1E0F"/>
    <w:rsid w:val="00BF2A49"/>
    <w:rsid w:val="00C0403B"/>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1F2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D64D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2B26FD2"/>
    <w:rsid w:val="04765BFE"/>
    <w:rsid w:val="07E2174F"/>
    <w:rsid w:val="08765BE6"/>
    <w:rsid w:val="098C501E"/>
    <w:rsid w:val="0A412F0D"/>
    <w:rsid w:val="0B1B470A"/>
    <w:rsid w:val="0C8D0B1C"/>
    <w:rsid w:val="0D346EF0"/>
    <w:rsid w:val="0DB2633E"/>
    <w:rsid w:val="0E170F1D"/>
    <w:rsid w:val="0EF069A1"/>
    <w:rsid w:val="0F79176F"/>
    <w:rsid w:val="1096558D"/>
    <w:rsid w:val="167C7678"/>
    <w:rsid w:val="16CE0DE2"/>
    <w:rsid w:val="180C163C"/>
    <w:rsid w:val="194131A4"/>
    <w:rsid w:val="1B7F6D28"/>
    <w:rsid w:val="1E2A6E74"/>
    <w:rsid w:val="1ED7744D"/>
    <w:rsid w:val="200334C2"/>
    <w:rsid w:val="22E13702"/>
    <w:rsid w:val="26AA2005"/>
    <w:rsid w:val="29175E93"/>
    <w:rsid w:val="29C651C2"/>
    <w:rsid w:val="2BD831ED"/>
    <w:rsid w:val="2F470442"/>
    <w:rsid w:val="30ED3773"/>
    <w:rsid w:val="30F454E0"/>
    <w:rsid w:val="327F7517"/>
    <w:rsid w:val="3A7D7082"/>
    <w:rsid w:val="3B0418F4"/>
    <w:rsid w:val="3D0F63E5"/>
    <w:rsid w:val="3E764205"/>
    <w:rsid w:val="3E842D9E"/>
    <w:rsid w:val="40241F49"/>
    <w:rsid w:val="42497455"/>
    <w:rsid w:val="438F2514"/>
    <w:rsid w:val="469902C4"/>
    <w:rsid w:val="4BF27BEA"/>
    <w:rsid w:val="510A7524"/>
    <w:rsid w:val="531410DD"/>
    <w:rsid w:val="5398783B"/>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7B1448"/>
    <w:rsid w:val="6E7D2FE4"/>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 w:type="paragraph" w:customStyle="1" w:styleId="44">
    <w:name w:val="Table Text"/>
    <w:basedOn w:val="1"/>
    <w:semiHidden/>
    <w:qFormat/>
    <w:uiPriority w:val="0"/>
    <w:pPr>
      <w:widowControl/>
      <w:spacing w:after="200" w:line="276" w:lineRule="auto"/>
      <w:jc w:val="left"/>
    </w:pPr>
    <w:rPr>
      <w:rFonts w:ascii="宋体" w:hAnsi="宋体" w:cs="宋体"/>
      <w:kern w:val="0"/>
      <w:sz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6268</Words>
  <Characters>6472</Characters>
  <Lines>53</Lines>
  <Paragraphs>15</Paragraphs>
  <TotalTime>1</TotalTime>
  <ScaleCrop>false</ScaleCrop>
  <LinksUpToDate>false</LinksUpToDate>
  <CharactersWithSpaces>7094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2023-12-05T07:10:00Z</dcterms:created>
  <dc:creator>微软用户</dc:creator>
  <cp:lastModifiedBy>hp</cp:lastModifiedBy>
  <cp:lastPrinted>2019-03-28T00:30:00Z</cp:lastPrinted>
  <dcterms:modified xsi:type="dcterms:W3CDTF">2023-12-13T03:04:22Z</dcterms:modified>
  <dc:title>湖北省省级政府采购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EA1A63627B1941078F9F921B3C082B19</vt:lpwstr>
  </property>
</Properties>
</file>