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F1374" w14:textId="73558746" w:rsidR="007A2623" w:rsidRPr="00CF4E2E" w:rsidRDefault="00CF4E2E" w:rsidP="00CF4E2E">
      <w:pPr>
        <w:rPr>
          <w:rFonts w:ascii="方正小标宋简体" w:eastAsia="方正小标宋简体"/>
          <w:sz w:val="24"/>
          <w:szCs w:val="24"/>
        </w:rPr>
      </w:pPr>
      <w:r w:rsidRPr="00CF4E2E">
        <w:rPr>
          <w:rFonts w:ascii="方正小标宋简体" w:eastAsia="方正小标宋简体" w:hint="eastAsia"/>
          <w:sz w:val="24"/>
          <w:szCs w:val="24"/>
        </w:rPr>
        <w:t>2025年度“三区”科技人员专项计划（榆中县兴隆山村）视频制作项目</w:t>
      </w:r>
      <w:r w:rsidR="00B87F5D" w:rsidRPr="00CF4E2E">
        <w:rPr>
          <w:rFonts w:ascii="方正小标宋简体" w:eastAsia="方正小标宋简体" w:hint="eastAsia"/>
          <w:sz w:val="24"/>
          <w:szCs w:val="24"/>
        </w:rPr>
        <w:t>技术参数</w:t>
      </w:r>
    </w:p>
    <w:tbl>
      <w:tblPr>
        <w:tblStyle w:val="a8"/>
        <w:tblW w:w="8931" w:type="dxa"/>
        <w:tblInd w:w="-572" w:type="dxa"/>
        <w:tblLook w:val="04A0" w:firstRow="1" w:lastRow="0" w:firstColumn="1" w:lastColumn="0" w:noHBand="0" w:noVBand="1"/>
      </w:tblPr>
      <w:tblGrid>
        <w:gridCol w:w="564"/>
        <w:gridCol w:w="816"/>
        <w:gridCol w:w="7551"/>
      </w:tblGrid>
      <w:tr w:rsidR="0030496D" w14:paraId="47D29F5B" w14:textId="77777777" w:rsidTr="0030496D">
        <w:tc>
          <w:tcPr>
            <w:tcW w:w="564" w:type="dxa"/>
          </w:tcPr>
          <w:p w14:paraId="7F06305B" w14:textId="77777777" w:rsidR="0030496D" w:rsidRDefault="0030496D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816" w:type="dxa"/>
          </w:tcPr>
          <w:p w14:paraId="2B7A1C8E" w14:textId="77777777" w:rsidR="0030496D" w:rsidRDefault="0030496D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设备名称</w:t>
            </w:r>
          </w:p>
        </w:tc>
        <w:tc>
          <w:tcPr>
            <w:tcW w:w="7551" w:type="dxa"/>
          </w:tcPr>
          <w:p w14:paraId="06A6330E" w14:textId="77777777" w:rsidR="0030496D" w:rsidRDefault="0030496D">
            <w:pPr>
              <w:jc w:val="center"/>
              <w:rPr>
                <w:rFonts w:ascii="宋体" w:eastAsia="宋体" w:hAnsi="宋体"/>
                <w:b/>
                <w:bCs/>
                <w:sz w:val="20"/>
                <w:szCs w:val="20"/>
              </w:rPr>
            </w:pPr>
            <w:r>
              <w:rPr>
                <w:rFonts w:ascii="宋体" w:eastAsia="宋体" w:hAnsi="宋体" w:hint="eastAsia"/>
                <w:b/>
                <w:bCs/>
                <w:sz w:val="20"/>
                <w:szCs w:val="20"/>
              </w:rPr>
              <w:t>规格（配置）</w:t>
            </w:r>
          </w:p>
        </w:tc>
      </w:tr>
      <w:tr w:rsidR="0030496D" w14:paraId="69C6B479" w14:textId="77777777" w:rsidTr="0030496D">
        <w:tc>
          <w:tcPr>
            <w:tcW w:w="564" w:type="dxa"/>
          </w:tcPr>
          <w:p w14:paraId="581DD0AF" w14:textId="0831BD31" w:rsidR="0030496D" w:rsidRDefault="0030496D">
            <w:pPr>
              <w:rPr>
                <w:rFonts w:ascii="宋体" w:eastAsia="宋体" w:hAnsi="宋体"/>
                <w:sz w:val="20"/>
                <w:szCs w:val="20"/>
              </w:rPr>
            </w:pPr>
            <w:r>
              <w:rPr>
                <w:rFonts w:ascii="宋体" w:eastAsia="宋体" w:hAnsi="宋体" w:hint="eastAsia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14:paraId="0ADBB4BA" w14:textId="523C51BA" w:rsidR="0030496D" w:rsidRDefault="0030496D">
            <w:pP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直播营销培训视频</w:t>
            </w:r>
          </w:p>
        </w:tc>
        <w:tc>
          <w:tcPr>
            <w:tcW w:w="7551" w:type="dxa"/>
          </w:tcPr>
          <w:p w14:paraId="0EDD43A2" w14:textId="21B01953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.</w:t>
            </w:r>
            <w:r w:rsidR="005A2889"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要求设计视频脚本；</w:t>
            </w:r>
          </w:p>
          <w:p w14:paraId="5618DE04" w14:textId="49AB8C13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2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提供视频录制场地</w:t>
            </w:r>
            <w:r w:rsidR="00A80A59"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，</w:t>
            </w:r>
            <w:r w:rsidR="005A2889"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设备</w:t>
            </w:r>
            <w:r w:rsidR="00A80A59"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支持</w:t>
            </w:r>
            <w:r w:rsidR="005A2889"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，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现场拾音；</w:t>
            </w:r>
          </w:p>
          <w:p w14:paraId="13AC7768" w14:textId="158DBF7D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3.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剪辑合成，成品视频时长≥1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50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分钟</w:t>
            </w:r>
          </w:p>
          <w:p w14:paraId="0FED56A6" w14:textId="79F7DD92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 w:rsidRPr="0030496D"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4</w:t>
            </w:r>
            <w:r w:rsidRPr="0030496D"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.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视频技术规格</w:t>
            </w:r>
          </w:p>
          <w:p w14:paraId="1F21E94F" w14:textId="77777777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1）视频信号源</w:t>
            </w:r>
          </w:p>
          <w:p w14:paraId="73004EB8" w14:textId="55ABA38A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1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①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稳定性：全片图像同步性能稳定，无失步现象，CTL同步控制信号必须连续：图像无抖动跳跃，色彩无突变，编辑点处图像稳定。</w:t>
            </w:r>
          </w:p>
          <w:p w14:paraId="6DD8CC92" w14:textId="6DC19E8A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2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信噪比：图像信噪比不低于55dB，无明显杂波。</w:t>
            </w:r>
          </w:p>
          <w:p w14:paraId="312CF440" w14:textId="22E03272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3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③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色调：白平衡正确，无明显偏色，多机拍摄的镜头衔接处无明显色差。</w:t>
            </w:r>
          </w:p>
          <w:p w14:paraId="24A314CB" w14:textId="149F12BC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4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④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视频电平：视频全讯号幅度为1Ⅴp-p，最大不超过1.1Ⅴ p-p。其中，消隐电平为0V时，白电平幅度0.7Ⅴp-p，同步信号-0.3V，色同步信号幅度0.3V p-p (以消隐线上下对称)，全片一致。</w:t>
            </w:r>
          </w:p>
          <w:p w14:paraId="1F61658C" w14:textId="77777777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2）频信号源</w:t>
            </w:r>
          </w:p>
          <w:p w14:paraId="76816F5E" w14:textId="6DEF9815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1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①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声道：中文内容音频信号记录于第1声道，音乐、音效、同期声记录于第2声道，若有其他文字解说记录于第3声道(如录音设备无第3声道,则录于第2声道)。</w:t>
            </w:r>
          </w:p>
          <w:p w14:paraId="5E9A5C3D" w14:textId="0BF6E360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2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电平指标：-2db —— -8db声音应无明显失真、放音过冲、过弱。</w:t>
            </w:r>
          </w:p>
          <w:p w14:paraId="62D169FF" w14:textId="098D37E4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3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③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音频信噪比不低于48db。</w:t>
            </w:r>
          </w:p>
          <w:p w14:paraId="16DC53AD" w14:textId="6E97F5B2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4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④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声音和画面要求同步，无交流声或其他杂音等缺陷。</w:t>
            </w:r>
          </w:p>
          <w:p w14:paraId="1D82C6E0" w14:textId="527D9E4D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5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⑤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伴音清晰、饱满、圆润，无失真、噪声杂音干扰、音量忽大忽小现象。解说声与现场声无明显比例失调，解说声与背景音乐无明显比例失调。</w:t>
            </w:r>
          </w:p>
          <w:p w14:paraId="3D144D9A" w14:textId="77777777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3）视频压缩格式及技术参数</w:t>
            </w:r>
          </w:p>
          <w:p w14:paraId="4EF1D8B2" w14:textId="7C853A1D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1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①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视频压缩采用H.264/AVC (MPEG-4 Part10)编码、使用二次编码、不包含字幕的MP4格式。</w:t>
            </w:r>
          </w:p>
          <w:p w14:paraId="2F131702" w14:textId="17A6BAD4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2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视频码流率：动态码流的最低码率不得低于1024Kb</w:t>
            </w:r>
          </w:p>
          <w:p w14:paraId="0A666240" w14:textId="121C2345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3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③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视频分辨率</w:t>
            </w:r>
          </w:p>
          <w:p w14:paraId="14D3DF69" w14:textId="77777777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前期采用高清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16:9拍摄，设定为1920×1080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p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。</w:t>
            </w:r>
          </w:p>
          <w:p w14:paraId="1F2E6E6D" w14:textId="411189D8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4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④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视频画幅宽高比</w:t>
            </w:r>
          </w:p>
          <w:p w14:paraId="534F16AD" w14:textId="77777777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分辨率设定为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1920×1080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p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，选定 16:9</w:t>
            </w:r>
          </w:p>
          <w:p w14:paraId="1C25C4D7" w14:textId="7C6BC7D1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5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⑤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帧速率≥23.976fps</w:t>
            </w:r>
          </w:p>
          <w:p w14:paraId="6FFD2559" w14:textId="1A0824B5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6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⑥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扫描方式采用逐行扫描</w:t>
            </w:r>
          </w:p>
          <w:p w14:paraId="5D8EBED7" w14:textId="77777777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4）音频压缩格式及技术参数</w:t>
            </w:r>
          </w:p>
          <w:p w14:paraId="483C3385" w14:textId="49706A4B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1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①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音频压缩采用AAC(MPEG4 Part3)格式</w:t>
            </w:r>
          </w:p>
          <w:p w14:paraId="489140FE" w14:textId="7EEB1C05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2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②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 xml:space="preserve">采样率48KHz </w:t>
            </w:r>
          </w:p>
          <w:p w14:paraId="07773BA6" w14:textId="4D156432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3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③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音频码流率128Kbps (恒定)</w:t>
            </w:r>
          </w:p>
          <w:p w14:paraId="04380DF3" w14:textId="09ACE0EA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begin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instrText>= 4 \* GB3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instrText xml:space="preserve"> </w:instrTex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separate"/>
            </w:r>
            <w:r>
              <w:rPr>
                <w:rFonts w:ascii="宋体" w:eastAsia="宋体" w:hAnsi="宋体" w:cs="宋体" w:hint="eastAsia"/>
                <w:noProof/>
                <w:kern w:val="0"/>
                <w:sz w:val="20"/>
                <w:szCs w:val="20"/>
                <w:lang w:val="zh-CN" w:bidi="zh-CN"/>
              </w:rPr>
              <w:t>④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fldChar w:fldCharType="end"/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双声道，做混音处理。</w:t>
            </w:r>
          </w:p>
          <w:p w14:paraId="29B0ED4F" w14:textId="77777777" w:rsidR="0030496D" w:rsidRDefault="0030496D">
            <w:pP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（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  <w:lang w:val="zh-CN" w:bidi="zh-CN"/>
              </w:rPr>
              <w:t>5）封装：采用MP4封装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val="zh-CN" w:bidi="zh-CN"/>
              </w:rPr>
              <w:t>。</w:t>
            </w:r>
          </w:p>
        </w:tc>
      </w:tr>
    </w:tbl>
    <w:p w14:paraId="289A9B47" w14:textId="77777777" w:rsidR="007A2623" w:rsidRDefault="007A2623">
      <w:pPr>
        <w:rPr>
          <w:rFonts w:ascii="宋体" w:eastAsia="宋体" w:hAnsi="宋体"/>
          <w:sz w:val="20"/>
          <w:szCs w:val="20"/>
        </w:rPr>
      </w:pPr>
    </w:p>
    <w:sectPr w:rsidR="007A2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4FAB2" w14:textId="77777777" w:rsidR="00802811" w:rsidRDefault="00802811" w:rsidP="003017EC">
      <w:r>
        <w:separator/>
      </w:r>
    </w:p>
  </w:endnote>
  <w:endnote w:type="continuationSeparator" w:id="0">
    <w:p w14:paraId="36F3BD0F" w14:textId="77777777" w:rsidR="00802811" w:rsidRDefault="00802811" w:rsidP="0030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448F" w14:textId="77777777" w:rsidR="00802811" w:rsidRDefault="00802811" w:rsidP="003017EC">
      <w:r>
        <w:separator/>
      </w:r>
    </w:p>
  </w:footnote>
  <w:footnote w:type="continuationSeparator" w:id="0">
    <w:p w14:paraId="7C523062" w14:textId="77777777" w:rsidR="00802811" w:rsidRDefault="00802811" w:rsidP="00301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lhMTcxMzkzYmM1ZjlkYjUxMGViMjQ1NWI2YmM5MWQifQ=="/>
  </w:docVars>
  <w:rsids>
    <w:rsidRoot w:val="004811B8"/>
    <w:rsid w:val="00004A71"/>
    <w:rsid w:val="00051F19"/>
    <w:rsid w:val="00085E9F"/>
    <w:rsid w:val="00087E89"/>
    <w:rsid w:val="000C1406"/>
    <w:rsid w:val="000F738F"/>
    <w:rsid w:val="001133A7"/>
    <w:rsid w:val="0012490A"/>
    <w:rsid w:val="00126213"/>
    <w:rsid w:val="00133B61"/>
    <w:rsid w:val="00134717"/>
    <w:rsid w:val="00137255"/>
    <w:rsid w:val="00152D50"/>
    <w:rsid w:val="0015704D"/>
    <w:rsid w:val="001A562E"/>
    <w:rsid w:val="001B6C73"/>
    <w:rsid w:val="001E6E28"/>
    <w:rsid w:val="002007C4"/>
    <w:rsid w:val="00232802"/>
    <w:rsid w:val="00257B0B"/>
    <w:rsid w:val="00257DE4"/>
    <w:rsid w:val="0027573B"/>
    <w:rsid w:val="002A165D"/>
    <w:rsid w:val="002C482B"/>
    <w:rsid w:val="002D47DB"/>
    <w:rsid w:val="002E46E4"/>
    <w:rsid w:val="002E5002"/>
    <w:rsid w:val="003017EC"/>
    <w:rsid w:val="0030496D"/>
    <w:rsid w:val="00314533"/>
    <w:rsid w:val="00321C16"/>
    <w:rsid w:val="00321F73"/>
    <w:rsid w:val="0034464F"/>
    <w:rsid w:val="00362840"/>
    <w:rsid w:val="00373A98"/>
    <w:rsid w:val="00380FA4"/>
    <w:rsid w:val="0038357F"/>
    <w:rsid w:val="003E4EED"/>
    <w:rsid w:val="003F76C9"/>
    <w:rsid w:val="0044695B"/>
    <w:rsid w:val="0045065B"/>
    <w:rsid w:val="0045529F"/>
    <w:rsid w:val="004750FC"/>
    <w:rsid w:val="00476A54"/>
    <w:rsid w:val="004811B8"/>
    <w:rsid w:val="00484AA5"/>
    <w:rsid w:val="004A08D9"/>
    <w:rsid w:val="004B6B6F"/>
    <w:rsid w:val="004D1DEE"/>
    <w:rsid w:val="004F7DCB"/>
    <w:rsid w:val="00512C06"/>
    <w:rsid w:val="005305F7"/>
    <w:rsid w:val="00564220"/>
    <w:rsid w:val="00574355"/>
    <w:rsid w:val="00580E9C"/>
    <w:rsid w:val="005A0288"/>
    <w:rsid w:val="005A2889"/>
    <w:rsid w:val="005D358B"/>
    <w:rsid w:val="005F1E40"/>
    <w:rsid w:val="00617F52"/>
    <w:rsid w:val="006203F5"/>
    <w:rsid w:val="00654C3A"/>
    <w:rsid w:val="00674073"/>
    <w:rsid w:val="00676124"/>
    <w:rsid w:val="00677958"/>
    <w:rsid w:val="00677EF0"/>
    <w:rsid w:val="00694A77"/>
    <w:rsid w:val="006B038C"/>
    <w:rsid w:val="006C3F69"/>
    <w:rsid w:val="006D2F4F"/>
    <w:rsid w:val="006F204F"/>
    <w:rsid w:val="006F7245"/>
    <w:rsid w:val="006F7D95"/>
    <w:rsid w:val="0070563C"/>
    <w:rsid w:val="0072216B"/>
    <w:rsid w:val="00730F4B"/>
    <w:rsid w:val="007A0170"/>
    <w:rsid w:val="007A2623"/>
    <w:rsid w:val="007F6E98"/>
    <w:rsid w:val="00802811"/>
    <w:rsid w:val="00821651"/>
    <w:rsid w:val="008310E2"/>
    <w:rsid w:val="00835054"/>
    <w:rsid w:val="008402A3"/>
    <w:rsid w:val="008556B9"/>
    <w:rsid w:val="00856A68"/>
    <w:rsid w:val="00876792"/>
    <w:rsid w:val="008B3FF9"/>
    <w:rsid w:val="008B6F2B"/>
    <w:rsid w:val="008F234B"/>
    <w:rsid w:val="008F637F"/>
    <w:rsid w:val="00906D63"/>
    <w:rsid w:val="009166D9"/>
    <w:rsid w:val="00940FD7"/>
    <w:rsid w:val="00941764"/>
    <w:rsid w:val="009427BA"/>
    <w:rsid w:val="00953097"/>
    <w:rsid w:val="00971125"/>
    <w:rsid w:val="009A7422"/>
    <w:rsid w:val="009B42F3"/>
    <w:rsid w:val="009F5340"/>
    <w:rsid w:val="00A01EB3"/>
    <w:rsid w:val="00A60E31"/>
    <w:rsid w:val="00A632C8"/>
    <w:rsid w:val="00A80A59"/>
    <w:rsid w:val="00A85145"/>
    <w:rsid w:val="00A9633D"/>
    <w:rsid w:val="00AD5079"/>
    <w:rsid w:val="00B056CC"/>
    <w:rsid w:val="00B1746C"/>
    <w:rsid w:val="00B554D4"/>
    <w:rsid w:val="00B573E0"/>
    <w:rsid w:val="00B87F5D"/>
    <w:rsid w:val="00B96C0C"/>
    <w:rsid w:val="00BF00F8"/>
    <w:rsid w:val="00BF57FB"/>
    <w:rsid w:val="00BF74A9"/>
    <w:rsid w:val="00C25C48"/>
    <w:rsid w:val="00C542A8"/>
    <w:rsid w:val="00C84FF9"/>
    <w:rsid w:val="00CA0F0F"/>
    <w:rsid w:val="00CB40F5"/>
    <w:rsid w:val="00CE169C"/>
    <w:rsid w:val="00CF4E2E"/>
    <w:rsid w:val="00CF59F0"/>
    <w:rsid w:val="00D1471C"/>
    <w:rsid w:val="00D20C47"/>
    <w:rsid w:val="00D65A0D"/>
    <w:rsid w:val="00D71963"/>
    <w:rsid w:val="00D939EF"/>
    <w:rsid w:val="00DB5198"/>
    <w:rsid w:val="00DC2D70"/>
    <w:rsid w:val="00DD733B"/>
    <w:rsid w:val="00DE1E53"/>
    <w:rsid w:val="00E137EC"/>
    <w:rsid w:val="00E337C9"/>
    <w:rsid w:val="00E40002"/>
    <w:rsid w:val="00E554F4"/>
    <w:rsid w:val="00E6521B"/>
    <w:rsid w:val="00EC6DAA"/>
    <w:rsid w:val="00ED19B3"/>
    <w:rsid w:val="00F11070"/>
    <w:rsid w:val="00F2629C"/>
    <w:rsid w:val="00F400BE"/>
    <w:rsid w:val="00F44532"/>
    <w:rsid w:val="00F6649C"/>
    <w:rsid w:val="00F90402"/>
    <w:rsid w:val="00FC3953"/>
    <w:rsid w:val="00FD77A2"/>
    <w:rsid w:val="5BA415AE"/>
    <w:rsid w:val="722E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1E59BE"/>
  <w15:docId w15:val="{51738356-955A-41CD-B694-D76BC0B5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11"/>
    <w:qFormat/>
    <w:pPr>
      <w:spacing w:after="120"/>
    </w:pPr>
    <w:rPr>
      <w:rFonts w:ascii="Times New Roman" w:eastAsia="宋体" w:hAnsi="Times New Roman" w:cs="Times New Roman"/>
      <w:szCs w:val="20"/>
    </w:rPr>
  </w:style>
  <w:style w:type="paragraph" w:styleId="21">
    <w:name w:val="Body Text Indent 2"/>
    <w:basedOn w:val="a"/>
    <w:next w:val="a"/>
    <w:link w:val="22"/>
    <w:qFormat/>
    <w:pPr>
      <w:ind w:firstLine="630"/>
    </w:pPr>
    <w:rPr>
      <w:rFonts w:ascii="Times New Roman" w:eastAsia="宋体" w:hAnsi="Times New Roman" w:cs="Times New Roman"/>
      <w:sz w:val="32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2">
    <w:name w:val="toc 2"/>
    <w:basedOn w:val="a"/>
    <w:next w:val="a"/>
    <w:uiPriority w:val="39"/>
    <w:pPr>
      <w:ind w:leftChars="200" w:left="420"/>
    </w:pPr>
    <w:rPr>
      <w:rFonts w:ascii="Calibri" w:eastAsia="宋体" w:hAnsi="Calibri" w:cs="Times New Roman"/>
      <w:szCs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列出段落1"/>
    <w:basedOn w:val="a"/>
    <w:qFormat/>
    <w:pPr>
      <w:ind w:firstLineChars="200" w:firstLine="420"/>
    </w:pPr>
    <w:rPr>
      <w:rFonts w:ascii="Calibri" w:eastAsia="宋体" w:hAnsi="Calibri" w:cs="Calibri"/>
      <w:szCs w:val="21"/>
    </w:rPr>
  </w:style>
  <w:style w:type="character" w:customStyle="1" w:styleId="22">
    <w:name w:val="正文文本缩进 2 字符"/>
    <w:basedOn w:val="a0"/>
    <w:link w:val="21"/>
    <w:qFormat/>
    <w:rPr>
      <w:rFonts w:ascii="Times New Roman" w:eastAsia="宋体" w:hAnsi="Times New Roman" w:cs="Times New Roman"/>
      <w:sz w:val="32"/>
      <w:szCs w:val="20"/>
    </w:rPr>
  </w:style>
  <w:style w:type="character" w:customStyle="1" w:styleId="aa">
    <w:name w:val="正文文本 字符"/>
    <w:basedOn w:val="a0"/>
    <w:uiPriority w:val="99"/>
    <w:semiHidden/>
  </w:style>
  <w:style w:type="character" w:customStyle="1" w:styleId="11">
    <w:name w:val="正文文本 字符1"/>
    <w:link w:val="a3"/>
    <w:qFormat/>
    <w:rPr>
      <w:rFonts w:ascii="Times New Roman" w:eastAsia="宋体" w:hAnsi="Times New Roman" w:cs="Times New Roman"/>
      <w:szCs w:val="20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3">
    <w:name w:val="样式 首行缩进:  2 字符"/>
    <w:basedOn w:val="a"/>
    <w:qFormat/>
    <w:pPr>
      <w:spacing w:line="400" w:lineRule="exact"/>
      <w:ind w:firstLineChars="200" w:firstLine="560"/>
    </w:pPr>
    <w:rPr>
      <w:rFonts w:ascii="Times New Roman" w:eastAsia="仿宋_GB2312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洪</dc:creator>
  <cp:lastModifiedBy>KJC</cp:lastModifiedBy>
  <cp:revision>4</cp:revision>
  <dcterms:created xsi:type="dcterms:W3CDTF">2025-07-07T03:44:00Z</dcterms:created>
  <dcterms:modified xsi:type="dcterms:W3CDTF">2025-07-09T06:14:00Z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901748F870EF4732AEF19639AFBFF49C_13</vt:lpwstr>
  </property>
</Properties>
</file>