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sz w:val="24"/>
          <w:szCs w:val="24"/>
          <w:lang w:eastAsia="zh-CN"/>
        </w:rPr>
      </w:pPr>
      <w:r>
        <w:rPr>
          <w:rFonts w:hint="eastAsia"/>
          <w:sz w:val="28"/>
          <w:szCs w:val="28"/>
        </w:rPr>
        <w:t>项目名称：</w:t>
      </w:r>
      <w:r>
        <w:rPr>
          <w:rFonts w:hint="eastAsia"/>
          <w:sz w:val="24"/>
          <w:szCs w:val="24"/>
          <w:lang w:eastAsia="zh-CN"/>
        </w:rPr>
        <w:t>兰州职业技术学院2021</w:t>
      </w:r>
      <w:r>
        <w:rPr>
          <w:rFonts w:hint="eastAsia"/>
          <w:sz w:val="24"/>
          <w:szCs w:val="24"/>
          <w:lang w:val="en-US" w:eastAsia="zh-CN"/>
        </w:rPr>
        <w:t>运动会奖品</w:t>
      </w:r>
      <w:r>
        <w:rPr>
          <w:rFonts w:hint="eastAsia"/>
          <w:sz w:val="24"/>
          <w:szCs w:val="24"/>
          <w:lang w:eastAsia="zh-CN"/>
        </w:rPr>
        <w:t>项目</w:t>
      </w:r>
    </w:p>
    <w:p>
      <w:pPr>
        <w:ind w:firstLine="560" w:firstLineChars="200"/>
        <w:jc w:val="left"/>
        <w:rPr>
          <w:rFonts w:hint="default" w:eastAsia="宋体"/>
          <w:sz w:val="28"/>
          <w:szCs w:val="28"/>
          <w:lang w:val="en-US" w:eastAsia="zh-CN"/>
        </w:rPr>
      </w:pPr>
      <w:r>
        <w:rPr>
          <w:rFonts w:hint="eastAsia"/>
          <w:sz w:val="28"/>
          <w:szCs w:val="28"/>
        </w:rPr>
        <w:t>项目编号：</w:t>
      </w:r>
      <w:r>
        <w:rPr>
          <w:rFonts w:hint="eastAsia"/>
          <w:sz w:val="28"/>
          <w:szCs w:val="28"/>
          <w:lang w:eastAsia="zh-CN"/>
        </w:rPr>
        <w:t>LZXJ--202</w:t>
      </w:r>
      <w:r>
        <w:rPr>
          <w:rFonts w:hint="eastAsia"/>
          <w:sz w:val="28"/>
          <w:szCs w:val="28"/>
          <w:lang w:val="en-US" w:eastAsia="zh-CN"/>
        </w:rPr>
        <w:t>1013</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ind w:firstLine="560" w:firstLineChars="200"/>
        <w:jc w:val="left"/>
        <w:rPr>
          <w:sz w:val="28"/>
          <w:szCs w:val="28"/>
        </w:rPr>
      </w:pPr>
      <w:r>
        <w:rPr>
          <w:rFonts w:hint="eastAsia"/>
          <w:sz w:val="28"/>
          <w:szCs w:val="28"/>
        </w:rPr>
        <w:t>采购时间：20</w:t>
      </w:r>
      <w:r>
        <w:rPr>
          <w:rFonts w:hint="eastAsia"/>
          <w:sz w:val="28"/>
          <w:szCs w:val="28"/>
          <w:lang w:val="en-US" w:eastAsia="zh-CN"/>
        </w:rPr>
        <w:t>21</w:t>
      </w:r>
      <w:r>
        <w:rPr>
          <w:rFonts w:hint="eastAsia"/>
          <w:sz w:val="28"/>
          <w:szCs w:val="28"/>
        </w:rPr>
        <w:t>年</w:t>
      </w:r>
      <w:r>
        <w:rPr>
          <w:rFonts w:hint="eastAsia"/>
          <w:sz w:val="28"/>
          <w:szCs w:val="28"/>
          <w:lang w:val="en-US" w:eastAsia="zh-CN"/>
        </w:rPr>
        <w:t>4</w:t>
      </w:r>
      <w:r>
        <w:rPr>
          <w:rFonts w:hint="eastAsia"/>
          <w:sz w:val="28"/>
          <w:szCs w:val="28"/>
        </w:rPr>
        <w:t>月</w:t>
      </w:r>
      <w:r>
        <w:rPr>
          <w:rFonts w:hint="eastAsia"/>
          <w:sz w:val="28"/>
          <w:szCs w:val="28"/>
          <w:lang w:val="en-US" w:eastAsia="zh-CN"/>
        </w:rPr>
        <w:t>25</w:t>
      </w:r>
      <w:r>
        <w:rPr>
          <w:rFonts w:hint="eastAsia"/>
          <w:sz w:val="28"/>
          <w:szCs w:val="28"/>
        </w:rPr>
        <w:t>日</w:t>
      </w:r>
    </w:p>
    <w:p>
      <w:pPr>
        <w:jc w:val="center"/>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2021</w:t>
      </w:r>
      <w:r>
        <w:rPr>
          <w:rFonts w:hint="eastAsia" w:ascii="宋体" w:hAnsi="宋体"/>
          <w:sz w:val="28"/>
          <w:szCs w:val="28"/>
        </w:rPr>
        <w:t xml:space="preserve">年 </w:t>
      </w:r>
      <w:r>
        <w:rPr>
          <w:rFonts w:hint="eastAsia" w:ascii="宋体" w:hAnsi="宋体"/>
          <w:sz w:val="28"/>
          <w:szCs w:val="28"/>
          <w:lang w:val="en-US" w:eastAsia="zh-CN"/>
        </w:rPr>
        <w:t>4</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cs="宋体"/>
          <w:sz w:val="24"/>
        </w:rPr>
        <w:t>根据</w:t>
      </w:r>
      <w:r>
        <w:rPr>
          <w:rFonts w:hint="eastAsia"/>
          <w:sz w:val="24"/>
          <w:szCs w:val="24"/>
          <w:lang w:eastAsia="zh-CN"/>
        </w:rPr>
        <w:t>兰州职业技术学院2021年</w:t>
      </w:r>
      <w:r>
        <w:rPr>
          <w:rFonts w:hint="eastAsia"/>
          <w:sz w:val="24"/>
          <w:szCs w:val="24"/>
          <w:lang w:val="en-US" w:eastAsia="zh-CN"/>
        </w:rPr>
        <w:t>运动会</w:t>
      </w:r>
      <w:r>
        <w:rPr>
          <w:rFonts w:hint="eastAsia" w:ascii="宋体" w:hAnsi="宋体"/>
          <w:sz w:val="24"/>
          <w:lang w:eastAsia="zh-CN"/>
        </w:rPr>
        <w:t>需要，现</w:t>
      </w:r>
      <w:r>
        <w:rPr>
          <w:rFonts w:hint="eastAsia" w:ascii="宋体" w:hAnsi="宋体"/>
          <w:sz w:val="24"/>
        </w:rPr>
        <w:t>拟对</w:t>
      </w:r>
      <w:r>
        <w:rPr>
          <w:rFonts w:hint="eastAsia"/>
          <w:sz w:val="24"/>
          <w:szCs w:val="24"/>
          <w:lang w:eastAsia="zh-CN"/>
        </w:rPr>
        <w:t>兰州职业技术学院2021</w:t>
      </w:r>
      <w:r>
        <w:rPr>
          <w:rFonts w:hint="eastAsia"/>
          <w:sz w:val="24"/>
          <w:szCs w:val="24"/>
          <w:lang w:val="en-US" w:eastAsia="zh-CN"/>
        </w:rPr>
        <w:t>运动会奖品</w:t>
      </w:r>
      <w:r>
        <w:rPr>
          <w:rFonts w:hint="eastAsia"/>
          <w:sz w:val="24"/>
          <w:szCs w:val="24"/>
          <w:lang w:eastAsia="zh-CN"/>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eastAsia="zh-CN"/>
        </w:rPr>
      </w:pPr>
      <w:r>
        <w:rPr>
          <w:rFonts w:hint="eastAsia" w:ascii="宋体" w:hAnsi="宋体"/>
          <w:sz w:val="24"/>
        </w:rPr>
        <w:t>一、</w:t>
      </w:r>
      <w:r>
        <w:rPr>
          <w:rFonts w:hint="eastAsia" w:ascii="宋体" w:hAnsi="宋体"/>
          <w:sz w:val="24"/>
          <w:lang w:eastAsia="zh-CN"/>
        </w:rPr>
        <w:t>采购项目编号：LZXJ--202</w:t>
      </w:r>
      <w:r>
        <w:rPr>
          <w:rFonts w:hint="eastAsia" w:ascii="宋体" w:hAnsi="宋体"/>
          <w:sz w:val="24"/>
          <w:lang w:val="en-US" w:eastAsia="zh-CN"/>
        </w:rPr>
        <w:t>1</w:t>
      </w:r>
      <w:r>
        <w:rPr>
          <w:rFonts w:hint="eastAsia" w:ascii="宋体" w:hAnsi="宋体"/>
          <w:sz w:val="24"/>
          <w:lang w:eastAsia="zh-CN"/>
        </w:rPr>
        <w:t>0</w:t>
      </w:r>
      <w:r>
        <w:rPr>
          <w:rFonts w:hint="eastAsia" w:ascii="宋体" w:hAnsi="宋体"/>
          <w:sz w:val="24"/>
          <w:lang w:val="en-US" w:eastAsia="zh-CN"/>
        </w:rPr>
        <w:t>13</w:t>
      </w:r>
    </w:p>
    <w:p>
      <w:pPr>
        <w:spacing w:line="360" w:lineRule="auto"/>
        <w:rPr>
          <w:rFonts w:hint="eastAsia"/>
          <w:sz w:val="24"/>
          <w:szCs w:val="24"/>
          <w:lang w:val="en-US" w:eastAsia="zh-CN"/>
        </w:rPr>
      </w:pPr>
      <w:r>
        <w:rPr>
          <w:rFonts w:hint="eastAsia" w:ascii="宋体" w:hAnsi="宋体"/>
          <w:sz w:val="24"/>
        </w:rPr>
        <w:t>二、</w:t>
      </w:r>
      <w:r>
        <w:rPr>
          <w:rFonts w:hint="eastAsia" w:ascii="宋体" w:hAnsi="宋体"/>
          <w:sz w:val="24"/>
          <w:lang w:eastAsia="zh-CN"/>
        </w:rPr>
        <w:t>采购项目名称：</w:t>
      </w:r>
      <w:r>
        <w:rPr>
          <w:rFonts w:hint="eastAsia"/>
          <w:sz w:val="24"/>
          <w:szCs w:val="24"/>
          <w:lang w:eastAsia="zh-CN"/>
        </w:rPr>
        <w:t>兰州职业技术学院2021</w:t>
      </w:r>
      <w:r>
        <w:rPr>
          <w:rFonts w:hint="eastAsia"/>
          <w:sz w:val="24"/>
          <w:szCs w:val="24"/>
          <w:lang w:val="en-US" w:eastAsia="zh-CN"/>
        </w:rPr>
        <w:t>运动会奖品</w:t>
      </w:r>
    </w:p>
    <w:p>
      <w:pPr>
        <w:spacing w:line="360" w:lineRule="auto"/>
        <w:rPr>
          <w:rFonts w:hint="default" w:ascii="宋体" w:hAnsi="宋体" w:eastAsia="宋体"/>
          <w:sz w:val="24"/>
          <w:lang w:val="en-US" w:eastAsia="zh-CN"/>
        </w:rPr>
      </w:pPr>
      <w:bookmarkStart w:id="14" w:name="_GoBack"/>
      <w:bookmarkEnd w:id="14"/>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spacing w:line="360" w:lineRule="auto"/>
        <w:rPr>
          <w:rFonts w:hint="eastAsia"/>
          <w:color w:val="auto"/>
          <w:sz w:val="24"/>
          <w:szCs w:val="24"/>
          <w:lang w:val="en-US" w:eastAsia="zh-CN"/>
        </w:rPr>
      </w:pPr>
      <w:r>
        <w:rPr>
          <w:rFonts w:hint="eastAsia" w:ascii="宋体" w:hAnsi="宋体"/>
          <w:sz w:val="24"/>
        </w:rPr>
        <w:t xml:space="preserve">   </w:t>
      </w:r>
      <w:r>
        <w:rPr>
          <w:rFonts w:hint="eastAsia"/>
          <w:sz w:val="24"/>
          <w:szCs w:val="24"/>
          <w:lang w:eastAsia="zh-CN"/>
        </w:rPr>
        <w:t>兰州职业技术学院2021</w:t>
      </w:r>
      <w:r>
        <w:rPr>
          <w:rFonts w:hint="eastAsia"/>
          <w:sz w:val="24"/>
          <w:szCs w:val="24"/>
          <w:lang w:val="en-US" w:eastAsia="zh-CN"/>
        </w:rPr>
        <w:t>运动会奖品</w:t>
      </w:r>
    </w:p>
    <w:p>
      <w:pPr>
        <w:spacing w:line="360" w:lineRule="auto"/>
        <w:ind w:firstLine="240" w:firstLineChars="100"/>
        <w:rPr>
          <w:rFonts w:hint="default"/>
          <w:color w:val="auto"/>
          <w:sz w:val="24"/>
          <w:szCs w:val="24"/>
          <w:lang w:val="en-US" w:eastAsia="zh-CN"/>
        </w:rPr>
      </w:pPr>
      <w:r>
        <w:rPr>
          <w:rFonts w:hint="eastAsia"/>
          <w:color w:val="auto"/>
          <w:sz w:val="24"/>
          <w:szCs w:val="24"/>
          <w:lang w:val="en-US" w:eastAsia="zh-CN"/>
        </w:rPr>
        <w:t>总预算金额：55000元</w:t>
      </w:r>
    </w:p>
    <w:p>
      <w:pPr>
        <w:spacing w:line="360" w:lineRule="auto"/>
        <w:rPr>
          <w:rFonts w:hint="eastAsia" w:ascii="宋体" w:hAnsi="宋体"/>
          <w:sz w:val="24"/>
        </w:rPr>
      </w:pPr>
      <w:r>
        <w:rPr>
          <w:rFonts w:hint="eastAsia" w:ascii="宋体" w:hAnsi="宋体"/>
          <w:sz w:val="24"/>
        </w:rPr>
        <w:t>五、资质要求</w:t>
      </w:r>
      <w:r>
        <w:rPr>
          <w:rFonts w:hint="eastAsia" w:ascii="宋体" w:hAnsi="宋体"/>
          <w:sz w:val="24"/>
          <w:lang w:eastAsia="zh-CN"/>
        </w:rPr>
        <w:t>（商务部分）</w:t>
      </w:r>
      <w:r>
        <w:rPr>
          <w:rFonts w:hint="eastAsia" w:ascii="宋体" w:hAnsi="宋体"/>
          <w:sz w:val="24"/>
        </w:rPr>
        <w:t>：</w:t>
      </w:r>
    </w:p>
    <w:p>
      <w:pPr>
        <w:spacing w:line="360" w:lineRule="auto"/>
        <w:ind w:firstLine="472" w:firstLineChars="197"/>
        <w:rPr>
          <w:rFonts w:hint="eastAsia"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color w:val="auto"/>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3.</w:t>
      </w:r>
      <w:r>
        <w:rPr>
          <w:rFonts w:hint="eastAsia" w:ascii="宋体" w:hAnsi="宋体" w:cs="宋体"/>
          <w:color w:val="auto"/>
          <w:kern w:val="0"/>
          <w:sz w:val="24"/>
        </w:rPr>
        <w:t>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4.</w:t>
      </w:r>
      <w:r>
        <w:rPr>
          <w:rFonts w:hint="eastAsia" w:ascii="宋体" w:hAnsi="宋体" w:cs="宋体"/>
          <w:color w:val="auto"/>
          <w:kern w:val="0"/>
          <w:sz w:val="24"/>
        </w:rPr>
        <w:t>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5.</w:t>
      </w:r>
      <w:r>
        <w:rPr>
          <w:rFonts w:hint="eastAsia" w:ascii="宋体" w:hAnsi="宋体" w:cs="宋体"/>
          <w:color w:val="auto"/>
          <w:kern w:val="0"/>
          <w:sz w:val="24"/>
        </w:rPr>
        <w:t>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6.</w:t>
      </w:r>
      <w:r>
        <w:rPr>
          <w:rFonts w:hint="eastAsia" w:ascii="宋体" w:hAnsi="宋体" w:cs="宋体"/>
          <w:color w:val="auto"/>
          <w:kern w:val="0"/>
          <w:sz w:val="24"/>
        </w:rPr>
        <w:t>2018年度以来最新的经权威机构审计的完整的财务报告（复印件）</w:t>
      </w:r>
      <w:r>
        <w:rPr>
          <w:rFonts w:hint="eastAsia" w:ascii="宋体" w:hAnsi="宋体" w:cs="宋体"/>
          <w:color w:val="auto"/>
          <w:kern w:val="0"/>
          <w:sz w:val="24"/>
          <w:lang w:val="en-US" w:eastAsia="zh-CN"/>
        </w:rPr>
        <w:t>或针对此项目的银行资信证明</w:t>
      </w:r>
      <w:r>
        <w:rPr>
          <w:rFonts w:hint="eastAsia" w:ascii="宋体" w:hAnsi="宋体" w:cs="宋体"/>
          <w:color w:val="auto"/>
          <w:kern w:val="0"/>
          <w:sz w:val="24"/>
        </w:rPr>
        <w:t>（不满一年的新公司不提供该报告）；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szCs w:val="24"/>
          <w:lang w:val="en-US" w:eastAsia="zh-CN" w:bidi="ar"/>
        </w:rPr>
        <w:t>7.</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w:t>
      </w:r>
      <w:r>
        <w:rPr>
          <w:rFonts w:hint="eastAsia" w:ascii="宋体" w:hAnsi="宋体" w:cs="宋体"/>
          <w:color w:val="auto"/>
          <w:kern w:val="0"/>
          <w:sz w:val="24"/>
          <w:szCs w:val="24"/>
          <w:lang w:eastAsia="zh-CN" w:bidi="ar"/>
        </w:rPr>
        <w:t>投标文件</w:t>
      </w:r>
      <w:r>
        <w:rPr>
          <w:rFonts w:ascii="宋体" w:hAnsi="宋体" w:cs="宋体"/>
          <w:color w:val="auto"/>
          <w:kern w:val="0"/>
          <w:sz w:val="24"/>
          <w:szCs w:val="24"/>
          <w:lang w:bidi="ar"/>
        </w:rPr>
        <w:t>内)</w:t>
      </w:r>
      <w:r>
        <w:rPr>
          <w:rFonts w:hint="eastAsia" w:ascii="宋体" w:hAnsi="宋体" w:cs="宋体"/>
          <w:color w:val="auto"/>
          <w:kern w:val="0"/>
          <w:sz w:val="24"/>
        </w:rPr>
        <w:t>；</w:t>
      </w:r>
    </w:p>
    <w:p>
      <w:pPr>
        <w:numPr>
          <w:ilvl w:val="0"/>
          <w:numId w:val="1"/>
        </w:numPr>
        <w:spacing w:line="360" w:lineRule="exact"/>
        <w:ind w:firstLine="480" w:firstLineChars="200"/>
        <w:rPr>
          <w:rFonts w:hint="eastAsia" w:ascii="宋体" w:hAnsi="宋体" w:cs="宋体"/>
          <w:color w:val="auto"/>
          <w:kern w:val="0"/>
          <w:sz w:val="24"/>
        </w:rPr>
      </w:pPr>
      <w:r>
        <w:rPr>
          <w:rFonts w:hint="eastAsia" w:ascii="宋体" w:hAnsi="宋体" w:cs="宋体"/>
          <w:color w:val="auto"/>
          <w:kern w:val="0"/>
          <w:sz w:val="24"/>
        </w:rPr>
        <w:t>供应商</w:t>
      </w:r>
      <w:r>
        <w:rPr>
          <w:rFonts w:hint="eastAsia" w:ascii="宋体" w:hAnsi="宋体" w:cs="宋体"/>
          <w:color w:val="auto"/>
          <w:kern w:val="0"/>
          <w:sz w:val="24"/>
          <w:lang w:eastAsia="zh-CN"/>
        </w:rPr>
        <w:t>需提供</w:t>
      </w:r>
      <w:r>
        <w:rPr>
          <w:rFonts w:hint="eastAsia" w:ascii="宋体" w:hAnsi="宋体" w:cs="宋体"/>
          <w:color w:val="auto"/>
          <w:kern w:val="0"/>
          <w:sz w:val="24"/>
        </w:rPr>
        <w:t>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w:t>
      </w:r>
      <w:r>
        <w:rPr>
          <w:rFonts w:hint="eastAsia" w:ascii="宋体" w:hAnsi="宋体" w:cs="宋体"/>
          <w:color w:val="auto"/>
          <w:kern w:val="0"/>
          <w:sz w:val="24"/>
          <w:lang w:eastAsia="zh-CN"/>
        </w:rPr>
        <w:t>网页截图或相关证明（</w:t>
      </w:r>
      <w:r>
        <w:rPr>
          <w:rFonts w:hint="eastAsia" w:ascii="宋体" w:hAnsi="宋体" w:cs="宋体"/>
          <w:color w:val="auto"/>
          <w:kern w:val="0"/>
          <w:sz w:val="24"/>
        </w:rPr>
        <w:t>查询网址：信用中国（甘肃兰州）（www.gslzcredit.gov.cn),中国政府采购网（www.ccgp.gov.cn)。</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9.</w:t>
      </w:r>
      <w:r>
        <w:rPr>
          <w:rFonts w:hint="eastAsia" w:ascii="宋体" w:hAnsi="宋体" w:cs="宋体"/>
          <w:color w:val="auto"/>
          <w:kern w:val="0"/>
          <w:sz w:val="24"/>
        </w:rPr>
        <w:t>以上条款为所有询价项目必须提供的文件，其中证书必须在有效期内(三证合一的不提供第</w:t>
      </w:r>
      <w:r>
        <w:rPr>
          <w:rFonts w:hint="eastAsia" w:ascii="宋体" w:hAnsi="宋体" w:cs="宋体"/>
          <w:color w:val="auto"/>
          <w:kern w:val="0"/>
          <w:sz w:val="24"/>
          <w:lang w:val="en-US" w:eastAsia="zh-CN"/>
        </w:rPr>
        <w:t>4</w:t>
      </w:r>
      <w:r>
        <w:rPr>
          <w:rFonts w:hint="eastAsia" w:ascii="宋体" w:hAnsi="宋体" w:cs="宋体"/>
          <w:color w:val="auto"/>
          <w:kern w:val="0"/>
          <w:sz w:val="24"/>
        </w:rPr>
        <w:t>、</w:t>
      </w:r>
      <w:r>
        <w:rPr>
          <w:rFonts w:hint="eastAsia" w:ascii="宋体" w:hAnsi="宋体" w:cs="宋体"/>
          <w:color w:val="auto"/>
          <w:kern w:val="0"/>
          <w:sz w:val="24"/>
          <w:lang w:val="en-US" w:eastAsia="zh-CN"/>
        </w:rPr>
        <w:t>5</w:t>
      </w:r>
      <w:r>
        <w:rPr>
          <w:rFonts w:hint="eastAsia" w:ascii="宋体" w:hAnsi="宋体" w:cs="宋体"/>
          <w:color w:val="auto"/>
          <w:kern w:val="0"/>
          <w:sz w:val="24"/>
        </w:rPr>
        <w:t>）项)，上述所有条款中的复印件必须加盖供应商公章。若法定代表人参加询价,须提供第4项，若法人授权人参加询价,须提供第4项和第5项。未按上述要求制作询价响应性文件的，将视为无效投标。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hint="eastAsia" w:ascii="宋体" w:hAnsi="宋体"/>
          <w:sz w:val="24"/>
        </w:rPr>
      </w:pPr>
      <w:r>
        <w:rPr>
          <w:rFonts w:hint="eastAsia" w:ascii="宋体" w:hAnsi="宋体"/>
          <w:sz w:val="24"/>
          <w:lang w:val="en-US" w:eastAsia="zh-CN"/>
        </w:rPr>
        <w:t>10.</w:t>
      </w:r>
      <w:r>
        <w:rPr>
          <w:rFonts w:hint="eastAsia" w:ascii="宋体" w:hAnsi="宋体"/>
          <w:sz w:val="24"/>
        </w:rPr>
        <w:t>本项目不接受联合体竞价。</w:t>
      </w:r>
    </w:p>
    <w:p>
      <w:pPr>
        <w:spacing w:line="360" w:lineRule="auto"/>
        <w:rPr>
          <w:rFonts w:ascii="宋体" w:hAnsi="宋体"/>
          <w:color w:val="auto"/>
          <w:sz w:val="24"/>
        </w:rPr>
      </w:pPr>
      <w:r>
        <w:rPr>
          <w:rFonts w:hint="eastAsia" w:ascii="宋体" w:hAnsi="宋体"/>
          <w:sz w:val="24"/>
          <w:lang w:eastAsia="zh-CN"/>
        </w:rPr>
        <w:t>六</w:t>
      </w:r>
      <w:r>
        <w:rPr>
          <w:rFonts w:hint="eastAsia" w:ascii="宋体" w:hAnsi="宋体"/>
          <w:sz w:val="24"/>
        </w:rPr>
        <w:t>、响</w:t>
      </w:r>
      <w:r>
        <w:rPr>
          <w:rFonts w:hint="eastAsia" w:ascii="宋体" w:hAnsi="宋体"/>
          <w:color w:val="auto"/>
          <w:sz w:val="24"/>
        </w:rPr>
        <w:t>应文件的递交：</w:t>
      </w:r>
      <w:r>
        <w:rPr>
          <w:rFonts w:ascii="宋体" w:hAnsi="宋体"/>
          <w:color w:val="auto"/>
          <w:sz w:val="24"/>
        </w:rPr>
        <w:t xml:space="preserve"> </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lang w:val="en-US" w:eastAsia="zh-CN"/>
        </w:rPr>
        <w:t>21</w:t>
      </w:r>
      <w:r>
        <w:rPr>
          <w:rFonts w:hint="eastAsia" w:ascii="宋体" w:hAnsi="宋体"/>
          <w:color w:val="auto"/>
          <w:sz w:val="24"/>
        </w:rPr>
        <w:t>年</w:t>
      </w:r>
      <w:r>
        <w:rPr>
          <w:rFonts w:hint="eastAsia" w:ascii="宋体" w:hAnsi="宋体"/>
          <w:color w:val="auto"/>
          <w:sz w:val="24"/>
          <w:lang w:val="en-US" w:eastAsia="zh-CN"/>
        </w:rPr>
        <w:t>5</w:t>
      </w:r>
      <w:r>
        <w:rPr>
          <w:rFonts w:hint="eastAsia" w:ascii="宋体" w:hAnsi="宋体"/>
          <w:color w:val="auto"/>
          <w:sz w:val="24"/>
        </w:rPr>
        <w:t>月</w:t>
      </w:r>
      <w:r>
        <w:rPr>
          <w:rFonts w:hint="eastAsia" w:ascii="宋体" w:hAnsi="宋体"/>
          <w:color w:val="auto"/>
          <w:sz w:val="24"/>
          <w:lang w:val="en-US" w:eastAsia="zh-CN"/>
        </w:rPr>
        <w:t>6</w:t>
      </w:r>
      <w:r>
        <w:rPr>
          <w:rFonts w:hint="eastAsia" w:ascii="宋体" w:hAnsi="宋体"/>
          <w:color w:val="auto"/>
          <w:sz w:val="24"/>
        </w:rPr>
        <w:t>日上午9</w:t>
      </w:r>
      <w:r>
        <w:rPr>
          <w:rFonts w:ascii="宋体" w:hAnsi="宋体"/>
          <w:color w:val="auto"/>
          <w:sz w:val="24"/>
        </w:rPr>
        <w:t>:</w:t>
      </w:r>
      <w:r>
        <w:rPr>
          <w:rFonts w:hint="eastAsia" w:ascii="宋体" w:hAnsi="宋体"/>
          <w:color w:val="auto"/>
          <w:sz w:val="24"/>
        </w:rPr>
        <w:t>30分，逾期不予受理。</w:t>
      </w:r>
    </w:p>
    <w:p>
      <w:pPr>
        <w:spacing w:line="360" w:lineRule="auto"/>
        <w:ind w:firstLine="496" w:firstLineChars="207"/>
        <w:rPr>
          <w:rFonts w:hint="eastAsia" w:ascii="宋体" w:hAnsi="宋体"/>
          <w:color w:val="auto"/>
          <w:sz w:val="24"/>
        </w:rPr>
      </w:pPr>
      <w:r>
        <w:rPr>
          <w:rFonts w:hint="eastAsia" w:ascii="宋体" w:hAnsi="宋体"/>
          <w:color w:val="auto"/>
          <w:sz w:val="24"/>
        </w:rPr>
        <w:t>响应文件递交地点：</w:t>
      </w:r>
      <w:r>
        <w:rPr>
          <w:rFonts w:hint="eastAsia" w:ascii="宋体" w:hAnsi="宋体"/>
          <w:color w:val="auto"/>
          <w:sz w:val="24"/>
          <w:lang w:eastAsia="zh-CN"/>
        </w:rPr>
        <w:t>兰州职业技术学院总校区综合</w:t>
      </w:r>
      <w:r>
        <w:rPr>
          <w:rFonts w:hint="eastAsia" w:ascii="宋体" w:hAnsi="宋体"/>
          <w:color w:val="auto"/>
          <w:sz w:val="24"/>
        </w:rPr>
        <w:t>楼</w:t>
      </w:r>
      <w:r>
        <w:rPr>
          <w:rFonts w:hint="eastAsia" w:ascii="宋体" w:hAnsi="宋体"/>
          <w:color w:val="auto"/>
          <w:sz w:val="24"/>
          <w:lang w:val="en-US" w:eastAsia="zh-CN"/>
        </w:rPr>
        <w:t>801</w:t>
      </w:r>
      <w:r>
        <w:rPr>
          <w:rFonts w:hint="eastAsia" w:ascii="宋体" w:hAnsi="宋体"/>
          <w:color w:val="auto"/>
          <w:sz w:val="24"/>
        </w:rPr>
        <w:t>室</w:t>
      </w:r>
    </w:p>
    <w:p>
      <w:pPr>
        <w:spacing w:line="360" w:lineRule="auto"/>
        <w:rPr>
          <w:rFonts w:hint="eastAsia"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lang w:eastAsia="zh-CN"/>
        </w:rPr>
        <w:t>兰州职业技术学院国资及产业管理</w:t>
      </w:r>
      <w:r>
        <w:rPr>
          <w:rFonts w:hint="eastAsia" w:ascii="宋体" w:hAnsi="宋体"/>
          <w:color w:val="auto"/>
          <w:sz w:val="24"/>
        </w:rPr>
        <w:t>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lang w:eastAsia="zh-CN"/>
        </w:rPr>
        <w:t>兰州职业技术学院纪检监察室</w:t>
      </w:r>
      <w:r>
        <w:rPr>
          <w:rFonts w:ascii="宋体" w:hAnsi="宋体" w:cs="宋体"/>
          <w:color w:val="auto"/>
          <w:sz w:val="24"/>
        </w:rPr>
        <w:t>提起投诉。</w:t>
      </w:r>
    </w:p>
    <w:p>
      <w:pPr>
        <w:spacing w:line="360" w:lineRule="auto"/>
        <w:rPr>
          <w:rFonts w:hint="eastAsia" w:ascii="宋体" w:hAnsi="宋体"/>
          <w:sz w:val="24"/>
        </w:rPr>
      </w:pPr>
      <w:r>
        <w:rPr>
          <w:rFonts w:hint="eastAsia" w:ascii="宋体" w:hAnsi="宋体"/>
          <w:sz w:val="24"/>
          <w:lang w:eastAsia="zh-CN"/>
        </w:rPr>
        <w:t>八</w:t>
      </w:r>
      <w:r>
        <w:rPr>
          <w:rFonts w:hint="eastAsia" w:ascii="宋体" w:hAnsi="宋体"/>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20</w:t>
      </w:r>
      <w:r>
        <w:rPr>
          <w:rFonts w:ascii="宋体" w:hAnsi="宋体"/>
          <w:sz w:val="24"/>
        </w:rPr>
        <w:t>年</w:t>
      </w:r>
      <w:r>
        <w:rPr>
          <w:rFonts w:hint="eastAsia" w:ascii="宋体" w:hAnsi="宋体"/>
          <w:sz w:val="24"/>
        </w:rPr>
        <w:t>4</w:t>
      </w:r>
      <w:r>
        <w:rPr>
          <w:rFonts w:ascii="宋体" w:hAnsi="宋体"/>
          <w:sz w:val="24"/>
        </w:rPr>
        <w:t>月</w:t>
      </w:r>
      <w:r>
        <w:rPr>
          <w:rFonts w:hint="eastAsia" w:ascii="宋体" w:hAnsi="宋体"/>
          <w:sz w:val="24"/>
          <w:lang w:val="en-US" w:eastAsia="zh-CN"/>
        </w:rPr>
        <w:t>25</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hint="eastAsia" w:ascii="宋体" w:hAnsi="宋体"/>
          <w:b/>
          <w:sz w:val="24"/>
        </w:rPr>
      </w:pPr>
      <w:bookmarkStart w:id="1" w:name="_Toc175733110"/>
      <w:r>
        <w:rPr>
          <w:rFonts w:hint="eastAsia" w:ascii="宋体" w:hAnsi="宋体"/>
          <w:b/>
          <w:sz w:val="24"/>
        </w:rPr>
        <w:t>货物清单及要求</w:t>
      </w:r>
    </w:p>
    <w:p>
      <w:pPr>
        <w:spacing w:line="360" w:lineRule="auto"/>
        <w:ind w:left="510"/>
        <w:rPr>
          <w:rFonts w:hint="eastAsia" w:ascii="宋体" w:hAnsi="宋体"/>
          <w:b/>
          <w:sz w:val="24"/>
        </w:rPr>
      </w:pPr>
      <w:r>
        <w:rPr>
          <w:rFonts w:hint="eastAsia" w:ascii="宋体" w:hAnsi="宋体"/>
          <w:b/>
          <w:sz w:val="24"/>
        </w:rPr>
        <w:t>1.货物清单</w:t>
      </w:r>
    </w:p>
    <w:tbl>
      <w:tblPr>
        <w:tblW w:w="8601" w:type="dxa"/>
        <w:tblInd w:w="93" w:type="dxa"/>
        <w:shd w:val="clear"/>
        <w:tblLayout w:type="autofit"/>
        <w:tblCellMar>
          <w:top w:w="0" w:type="dxa"/>
          <w:left w:w="108" w:type="dxa"/>
          <w:bottom w:w="0" w:type="dxa"/>
          <w:right w:w="108" w:type="dxa"/>
        </w:tblCellMar>
      </w:tblPr>
      <w:tblGrid>
        <w:gridCol w:w="615"/>
        <w:gridCol w:w="1275"/>
        <w:gridCol w:w="2445"/>
        <w:gridCol w:w="735"/>
        <w:gridCol w:w="2490"/>
        <w:gridCol w:w="1041"/>
      </w:tblGrid>
      <w:tr>
        <w:tblPrEx>
          <w:shd w:val="clear"/>
          <w:tblCellMar>
            <w:top w:w="0" w:type="dxa"/>
            <w:left w:w="108" w:type="dxa"/>
            <w:bottom w:w="0" w:type="dxa"/>
            <w:right w:w="108" w:type="dxa"/>
          </w:tblCellMar>
        </w:tblPrEx>
        <w:trPr>
          <w:trHeight w:val="642" w:hRule="atLeast"/>
        </w:trPr>
        <w:tc>
          <w:tcPr>
            <w:tcW w:w="61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序号</w:t>
            </w:r>
          </w:p>
        </w:tc>
        <w:tc>
          <w:tcPr>
            <w:tcW w:w="127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项目名称</w:t>
            </w:r>
          </w:p>
        </w:tc>
        <w:tc>
          <w:tcPr>
            <w:tcW w:w="244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奖品</w:t>
            </w:r>
          </w:p>
        </w:tc>
        <w:tc>
          <w:tcPr>
            <w:tcW w:w="735"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数量</w:t>
            </w:r>
          </w:p>
        </w:tc>
        <w:tc>
          <w:tcPr>
            <w:tcW w:w="2490"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规格</w:t>
            </w:r>
          </w:p>
        </w:tc>
        <w:tc>
          <w:tcPr>
            <w:tcW w:w="1041" w:type="dxa"/>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备注</w:t>
            </w:r>
          </w:p>
        </w:tc>
      </w:tr>
      <w:tr>
        <w:tblPrEx>
          <w:shd w:val="clear"/>
        </w:tblPrEx>
        <w:trPr>
          <w:trHeight w:val="900"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一等奖</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小米音响  </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小米小爱音箱PLAY</w:t>
            </w:r>
          </w:p>
        </w:tc>
        <w:tc>
          <w:tcPr>
            <w:tcW w:w="1041"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rPr>
          <w:trHeight w:val="942"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2</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二等奖</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小米电动牙刷 </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120</w:t>
            </w:r>
          </w:p>
        </w:tc>
        <w:tc>
          <w:tcPr>
            <w:tcW w:w="24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米家声波电动牙刷T300</w:t>
            </w:r>
          </w:p>
        </w:tc>
        <w:tc>
          <w:tcPr>
            <w:tcW w:w="1041"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shd w:val="clear"/>
          <w:tblCellMar>
            <w:top w:w="0" w:type="dxa"/>
            <w:left w:w="108" w:type="dxa"/>
            <w:bottom w:w="0" w:type="dxa"/>
            <w:right w:w="108" w:type="dxa"/>
          </w:tblCellMar>
        </w:tblPrEx>
        <w:trPr>
          <w:trHeight w:val="979"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三等奖</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小米保温杯弹盖版  </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120</w:t>
            </w:r>
          </w:p>
        </w:tc>
        <w:tc>
          <w:tcPr>
            <w:tcW w:w="24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480ML大容量</w:t>
            </w:r>
          </w:p>
        </w:tc>
        <w:tc>
          <w:tcPr>
            <w:tcW w:w="1041"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blPrEx>
          <w:shd w:val="clear"/>
          <w:tblCellMar>
            <w:top w:w="0" w:type="dxa"/>
            <w:left w:w="108" w:type="dxa"/>
            <w:bottom w:w="0" w:type="dxa"/>
            <w:right w:w="108" w:type="dxa"/>
          </w:tblCellMar>
        </w:tblPrEx>
        <w:trPr>
          <w:trHeight w:val="1140"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4</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破纪录奖</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 xml:space="preserve">小米圈铁耳机PRO </w:t>
            </w:r>
          </w:p>
        </w:tc>
        <w:tc>
          <w:tcPr>
            <w:tcW w:w="7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50</w:t>
            </w:r>
          </w:p>
        </w:tc>
        <w:tc>
          <w:tcPr>
            <w:tcW w:w="24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QTEJ02JY入耳式</w:t>
            </w:r>
          </w:p>
        </w:tc>
        <w:tc>
          <w:tcPr>
            <w:tcW w:w="1041" w:type="dxa"/>
            <w:tcBorders>
              <w:top w:val="single" w:color="000000" w:sz="4" w:space="0"/>
              <w:left w:val="single" w:color="000000" w:sz="4" w:space="0"/>
              <w:bottom w:val="single" w:color="000000" w:sz="4" w:space="0"/>
              <w:right w:val="single" w:color="000000" w:sz="4" w:space="0"/>
            </w:tcBorders>
            <w:shd w:val="clear"/>
            <w:noWrap/>
            <w:vAlign w:val="center"/>
          </w:tcPr>
          <w:p>
            <w:pPr>
              <w:jc w:val="center"/>
              <w:rPr>
                <w:rFonts w:hint="eastAsia" w:ascii="宋体" w:hAnsi="宋体" w:eastAsia="宋体" w:cs="宋体"/>
                <w:i w:val="0"/>
                <w:iCs w:val="0"/>
                <w:color w:val="000000"/>
                <w:sz w:val="22"/>
                <w:szCs w:val="22"/>
                <w:u w:val="none"/>
              </w:rPr>
            </w:pPr>
          </w:p>
        </w:tc>
      </w:tr>
      <w:tr>
        <w:trPr>
          <w:trHeight w:val="1140" w:hRule="atLeast"/>
        </w:trPr>
        <w:tc>
          <w:tcPr>
            <w:tcW w:w="61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5</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证书</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360</w:t>
            </w:r>
          </w:p>
        </w:tc>
        <w:tc>
          <w:tcPr>
            <w:tcW w:w="24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烫金珠光纸标准260克大号34×24cm</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须提供样品</w:t>
            </w:r>
          </w:p>
        </w:tc>
      </w:tr>
      <w:tr>
        <w:tblPrEx>
          <w:shd w:val="clear"/>
          <w:tblCellMar>
            <w:top w:w="0" w:type="dxa"/>
            <w:left w:w="108" w:type="dxa"/>
            <w:bottom w:w="0" w:type="dxa"/>
            <w:right w:w="108" w:type="dxa"/>
          </w:tblCellMar>
        </w:tblPrEx>
        <w:trPr>
          <w:trHeight w:val="132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27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团体奖杯</w:t>
            </w:r>
          </w:p>
        </w:tc>
        <w:tc>
          <w:tcPr>
            <w:tcW w:w="2445" w:type="dxa"/>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000000"/>
                <w:sz w:val="24"/>
                <w:szCs w:val="24"/>
                <w:u w:val="none"/>
              </w:rPr>
            </w:pPr>
          </w:p>
        </w:tc>
        <w:tc>
          <w:tcPr>
            <w:tcW w:w="73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3</w:t>
            </w:r>
          </w:p>
        </w:tc>
        <w:tc>
          <w:tcPr>
            <w:tcW w:w="249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水晶大号奖杯28×7cm水晶中号奖杯25×7cm水晶小号奖杯23×7cm</w:t>
            </w:r>
          </w:p>
        </w:tc>
        <w:tc>
          <w:tcPr>
            <w:tcW w:w="1041"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bdr w:val="none" w:color="auto" w:sz="0" w:space="0"/>
                <w:lang w:val="en-US" w:eastAsia="zh-CN" w:bidi="ar"/>
              </w:rPr>
              <w:t>须提供样品</w:t>
            </w:r>
          </w:p>
        </w:tc>
      </w:tr>
    </w:tbl>
    <w:p>
      <w:pPr>
        <w:rPr>
          <w:rStyle w:val="41"/>
          <w:rFonts w:asciiTheme="minorEastAsia" w:hAnsiTheme="minorEastAsia" w:eastAsiaTheme="minorEastAsia"/>
        </w:rPr>
      </w:pPr>
    </w:p>
    <w:p>
      <w:pPr>
        <w:ind w:firstLine="281" w:firstLineChars="100"/>
        <w:rPr>
          <w:rStyle w:val="41"/>
          <w:rFonts w:hint="default" w:asciiTheme="minorEastAsia" w:hAnsiTheme="minorEastAsia" w:eastAsiaTheme="minorEastAsia"/>
          <w:b/>
          <w:bCs/>
          <w:sz w:val="28"/>
          <w:szCs w:val="28"/>
          <w:lang w:val="en-US" w:eastAsia="zh-CN"/>
        </w:rPr>
      </w:pPr>
    </w:p>
    <w:p/>
    <w:p/>
    <w:p/>
    <w:p/>
    <w:p/>
    <w:p/>
    <w:p/>
    <w:p/>
    <w:p/>
    <w:p/>
    <w:p/>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hint="eastAsia"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ascii="宋体" w:hAnsi="宋体"/>
          <w:sz w:val="24"/>
        </w:rPr>
      </w:pPr>
      <w:r>
        <w:rPr>
          <w:rFonts w:hint="eastAsia" w:ascii="宋体" w:hAnsi="宋体"/>
          <w:sz w:val="24"/>
          <w:lang w:eastAsia="zh-CN"/>
        </w:rPr>
        <w:t>供</w:t>
      </w:r>
      <w:r>
        <w:rPr>
          <w:rFonts w:hint="eastAsia" w:ascii="宋体" w:hAnsi="宋体"/>
          <w:sz w:val="24"/>
        </w:rPr>
        <w:t>应商须按清单中的要求为本项目</w:t>
      </w:r>
      <w:r>
        <w:rPr>
          <w:rFonts w:hint="eastAsia" w:ascii="宋体" w:hAnsi="宋体"/>
          <w:sz w:val="24"/>
          <w:lang w:val="en-US" w:eastAsia="zh-CN"/>
        </w:rPr>
        <w:t>货物</w:t>
      </w:r>
      <w:r>
        <w:rPr>
          <w:rFonts w:hint="eastAsia" w:ascii="宋体" w:hAnsi="宋体"/>
          <w:sz w:val="24"/>
        </w:rPr>
        <w:t>提供至少</w:t>
      </w:r>
      <w:r>
        <w:rPr>
          <w:rFonts w:hint="eastAsia" w:ascii="宋体" w:hAnsi="宋体"/>
          <w:sz w:val="24"/>
          <w:lang w:val="en-US" w:eastAsia="zh-CN"/>
        </w:rPr>
        <w:t>一</w:t>
      </w:r>
      <w:r>
        <w:rPr>
          <w:rFonts w:hint="eastAsia" w:ascii="宋体" w:hAnsi="宋体"/>
          <w:sz w:val="24"/>
        </w:rPr>
        <w:t>年的免费原厂质量保证服务，终身免费技术咨询，质量保证期时间自产品最终验收合格双方签字并交付使用之日算起。</w:t>
      </w:r>
    </w:p>
    <w:p>
      <w:pPr>
        <w:numPr>
          <w:ilvl w:val="0"/>
          <w:numId w:val="0"/>
        </w:numPr>
        <w:autoSpaceDE w:val="0"/>
        <w:autoSpaceDN w:val="0"/>
        <w:adjustRightInd w:val="0"/>
        <w:snapToGrid w:val="0"/>
        <w:spacing w:line="400" w:lineRule="exact"/>
        <w:ind w:right="-178" w:rightChars="-85"/>
        <w:textAlignment w:val="bottom"/>
        <w:rPr>
          <w:rFonts w:hint="eastAsia" w:ascii="宋体" w:hAnsi="宋体"/>
          <w:b/>
          <w:sz w:val="24"/>
        </w:rPr>
      </w:pPr>
    </w:p>
    <w:p>
      <w:pPr>
        <w:numPr>
          <w:ilvl w:val="0"/>
          <w:numId w:val="3"/>
        </w:numPr>
        <w:spacing w:line="360" w:lineRule="auto"/>
        <w:ind w:left="-181" w:leftChars="-86" w:firstLine="482" w:firstLineChars="200"/>
        <w:contextualSpacing/>
        <w:rPr>
          <w:rFonts w:hint="eastAsia"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eastAsia"/>
          <w:color w:val="000000"/>
          <w:sz w:val="24"/>
          <w:lang w:val="en-US" w:eastAsia="zh-CN"/>
        </w:rPr>
      </w:pPr>
      <w:r>
        <w:rPr>
          <w:rFonts w:hint="eastAsia"/>
          <w:color w:val="000000"/>
          <w:sz w:val="24"/>
          <w:lang w:val="en-US" w:eastAsia="zh-CN"/>
        </w:rPr>
        <w:t>1、需提供服务承诺书（施工期间垃圾清理情况、现场设备维护及维修、后期施工项目维护及维修等）</w:t>
      </w:r>
    </w:p>
    <w:p>
      <w:pPr>
        <w:spacing w:line="400" w:lineRule="exact"/>
        <w:ind w:firstLine="480" w:firstLineChars="200"/>
        <w:rPr>
          <w:rFonts w:hint="eastAsia"/>
          <w:color w:val="000000"/>
          <w:sz w:val="24"/>
        </w:rPr>
      </w:pPr>
      <w:r>
        <w:rPr>
          <w:rFonts w:hint="eastAsia"/>
          <w:color w:val="000000"/>
          <w:sz w:val="24"/>
          <w:lang w:val="en-US" w:eastAsia="zh-CN"/>
        </w:rPr>
        <w:t>2、</w:t>
      </w:r>
      <w:r>
        <w:rPr>
          <w:rFonts w:hint="eastAsia"/>
          <w:color w:val="000000"/>
          <w:sz w:val="24"/>
        </w:rPr>
        <w:t>中标单位</w:t>
      </w:r>
      <w:r>
        <w:rPr>
          <w:rFonts w:hint="eastAsia"/>
          <w:color w:val="000000"/>
          <w:sz w:val="24"/>
          <w:lang w:val="en-US" w:eastAsia="zh-CN"/>
        </w:rPr>
        <w:t>样品将进行</w:t>
      </w:r>
      <w:r>
        <w:rPr>
          <w:rFonts w:hint="eastAsia"/>
          <w:color w:val="000000"/>
          <w:sz w:val="24"/>
        </w:rPr>
        <w:t>留存</w:t>
      </w:r>
      <w:r>
        <w:rPr>
          <w:rFonts w:hint="eastAsia"/>
          <w:color w:val="000000"/>
          <w:sz w:val="24"/>
          <w:lang w:eastAsia="zh-CN"/>
        </w:rPr>
        <w:t>并在</w:t>
      </w:r>
      <w:r>
        <w:rPr>
          <w:rFonts w:hint="eastAsia"/>
          <w:color w:val="000000"/>
          <w:sz w:val="24"/>
        </w:rPr>
        <w:t>实际交货时需对照，如出现</w:t>
      </w:r>
      <w:r>
        <w:rPr>
          <w:rFonts w:hint="eastAsia"/>
          <w:color w:val="000000"/>
          <w:sz w:val="24"/>
          <w:lang w:val="en-US" w:eastAsia="zh-CN"/>
        </w:rPr>
        <w:t>样品</w:t>
      </w:r>
      <w:r>
        <w:rPr>
          <w:rFonts w:hint="eastAsia"/>
          <w:color w:val="000000"/>
          <w:sz w:val="24"/>
        </w:rPr>
        <w:t>跟实际供货不一样将取消中标资格，</w:t>
      </w:r>
    </w:p>
    <w:p>
      <w:pPr>
        <w:spacing w:line="400" w:lineRule="exact"/>
        <w:ind w:firstLine="480" w:firstLineChars="200"/>
        <w:rPr>
          <w:rFonts w:ascii="宋体" w:hAnsi="宋体"/>
          <w:b/>
          <w:sz w:val="24"/>
        </w:rPr>
      </w:pPr>
      <w:r>
        <w:rPr>
          <w:rFonts w:hint="eastAsia"/>
          <w:color w:val="000000"/>
          <w:sz w:val="24"/>
          <w:lang w:val="en-US" w:eastAsia="zh-CN"/>
        </w:rPr>
        <w:t>3、</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rPr>
          <w:rFonts w:hint="eastAsia" w:ascii="宋体" w:hAnsi="宋体"/>
          <w:b/>
          <w:sz w:val="24"/>
        </w:rPr>
      </w:pPr>
      <w:r>
        <w:rPr>
          <w:rFonts w:hint="eastAsia" w:ascii="宋体" w:hAnsi="宋体"/>
          <w:b/>
          <w:sz w:val="24"/>
        </w:rPr>
        <w:t>二、完成时间及付款方式</w:t>
      </w:r>
    </w:p>
    <w:p>
      <w:pPr>
        <w:spacing w:line="360" w:lineRule="auto"/>
        <w:ind w:firstLine="480" w:firstLineChars="200"/>
        <w:rPr>
          <w:rFonts w:hint="default" w:ascii="宋体" w:hAnsi="宋体"/>
          <w:sz w:val="24"/>
          <w:lang w:val="en-US" w:eastAsia="zh-CN"/>
        </w:rPr>
      </w:pPr>
      <w:r>
        <w:rPr>
          <w:rFonts w:hint="eastAsia" w:ascii="宋体" w:hAnsi="宋体"/>
          <w:sz w:val="24"/>
        </w:rPr>
        <w:t>1．合同签订后，供应商应在接到采购人通知</w:t>
      </w:r>
      <w:r>
        <w:rPr>
          <w:rFonts w:hint="eastAsia" w:ascii="宋体" w:hAnsi="宋体"/>
          <w:sz w:val="24"/>
          <w:lang w:val="en-US" w:eastAsia="zh-CN"/>
        </w:rPr>
        <w:t>3</w:t>
      </w:r>
      <w:r>
        <w:rPr>
          <w:rFonts w:hint="eastAsia" w:ascii="宋体" w:hAnsi="宋体"/>
          <w:b/>
          <w:bCs/>
          <w:color w:val="auto"/>
          <w:sz w:val="24"/>
          <w:u w:val="single"/>
        </w:rPr>
        <w:t>天内</w:t>
      </w:r>
      <w:r>
        <w:rPr>
          <w:rFonts w:hint="eastAsia" w:ascii="宋体" w:hAnsi="宋体"/>
          <w:sz w:val="24"/>
        </w:rPr>
        <w:t>完成项目的所需货物的安装、调试、验收，直至交付采购人可以正常使用。</w:t>
      </w:r>
    </w:p>
    <w:p>
      <w:pPr>
        <w:spacing w:line="360" w:lineRule="auto"/>
        <w:ind w:firstLine="480" w:firstLineChars="200"/>
        <w:rPr>
          <w:rFonts w:hint="eastAsia"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hint="eastAsia"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供应商对询价文件的个别内容有异议时，允许在提交响应文件截止日期之前</w:t>
      </w:r>
      <w:r>
        <w:rPr>
          <w:rFonts w:hint="eastAsia" w:ascii="宋体" w:hAnsi="宋体"/>
          <w:sz w:val="24"/>
          <w:lang w:val="en-US" w:eastAsia="zh-CN"/>
        </w:rPr>
        <w:t>2</w:t>
      </w:r>
      <w:r>
        <w:rPr>
          <w:rFonts w:hint="eastAsia" w:ascii="宋体" w:hAnsi="宋体"/>
          <w:sz w:val="24"/>
        </w:rPr>
        <w:t>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jc w:val="both"/>
        <w:rPr>
          <w:rFonts w:hint="eastAsia" w:ascii="宋体" w:hAnsi="宋体" w:eastAsia="宋体" w:cs="宋体"/>
          <w:b w:val="0"/>
          <w:bCs w:val="0"/>
          <w:color w:val="auto"/>
          <w:kern w:val="2"/>
          <w:sz w:val="24"/>
          <w:szCs w:val="24"/>
          <w:lang w:val="en-US" w:eastAsia="zh-CN" w:bidi="ar-SA"/>
        </w:rPr>
      </w:pPr>
      <w:bookmarkStart w:id="4" w:name="_Toc240772095"/>
      <w:r>
        <w:rPr>
          <w:rFonts w:hint="eastAsia" w:ascii="宋体" w:hAnsi="宋体" w:eastAsia="宋体" w:cs="宋体"/>
          <w:b w:val="0"/>
          <w:bCs w:val="0"/>
          <w:color w:val="auto"/>
          <w:kern w:val="2"/>
          <w:sz w:val="24"/>
          <w:szCs w:val="24"/>
          <w:lang w:val="en-US" w:eastAsia="zh-CN" w:bidi="ar-SA"/>
        </w:rPr>
        <w:t>4、对询价过程和拟成交结果的质疑</w:t>
      </w:r>
      <w:bookmarkEnd w:id="4"/>
      <w:r>
        <w:rPr>
          <w:rFonts w:hint="eastAsia" w:ascii="宋体" w:hAnsi="宋体" w:eastAsia="宋体" w:cs="宋体"/>
          <w:b w:val="0"/>
          <w:bCs w:val="0"/>
          <w:color w:val="auto"/>
          <w:kern w:val="2"/>
          <w:sz w:val="24"/>
          <w:szCs w:val="24"/>
          <w:lang w:val="en-US" w:eastAsia="zh-CN" w:bidi="ar-SA"/>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jc w:val="both"/>
        <w:rPr>
          <w:rFonts w:hint="eastAsia" w:ascii="宋体" w:hAnsi="宋体" w:eastAsia="宋体" w:cs="宋体"/>
          <w:b w:val="0"/>
          <w:bCs w:val="0"/>
          <w:color w:val="auto"/>
          <w:kern w:val="2"/>
          <w:sz w:val="24"/>
          <w:szCs w:val="24"/>
          <w:lang w:val="en-US" w:eastAsia="zh-CN" w:bidi="ar-SA"/>
        </w:rPr>
      </w:pPr>
      <w:bookmarkStart w:id="5" w:name="_Toc240772096"/>
      <w:r>
        <w:rPr>
          <w:rFonts w:hint="eastAsia" w:ascii="宋体" w:hAnsi="宋体" w:eastAsia="宋体" w:cs="宋体"/>
          <w:b w:val="0"/>
          <w:bCs w:val="0"/>
          <w:color w:val="auto"/>
          <w:kern w:val="2"/>
          <w:sz w:val="24"/>
          <w:szCs w:val="24"/>
          <w:lang w:val="en-US" w:eastAsia="zh-CN" w:bidi="ar-SA"/>
        </w:rPr>
        <w:t>6、澄清或质疑不予受理的情况</w:t>
      </w:r>
      <w:bookmarkEnd w:id="5"/>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有下列情形之一的，属于无效质疑，被质疑人不予受理，由此产生的影响由投标人自行承担：</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(一)不是参与该采购项目活动供应商的;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(二)被质疑人为采购人之外的；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(三)所有质疑事项超过质疑有效期的；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(四)以具有法律效力的文书送达之外方式提出的；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(五) 未按上述规定递交澄清或质疑函的；</w:t>
      </w:r>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(六) 其它不符合受理条件的情形。</w:t>
      </w:r>
    </w:p>
    <w:p>
      <w:pPr>
        <w:spacing w:line="360" w:lineRule="auto"/>
        <w:ind w:firstLine="480" w:firstLineChars="200"/>
        <w:rPr>
          <w:rFonts w:hint="eastAsia" w:ascii="宋体" w:hAnsi="宋体"/>
          <w:sz w:val="24"/>
        </w:rPr>
      </w:pPr>
    </w:p>
    <w:p>
      <w:pPr>
        <w:spacing w:line="360" w:lineRule="auto"/>
        <w:rPr>
          <w:rFonts w:hint="eastAsia"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hint="eastAsia"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b/>
          <w:sz w:val="24"/>
          <w:lang w:val="en-US" w:eastAsia="zh-CN"/>
        </w:rPr>
        <w:t>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hint="eastAsia"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hint="eastAsia"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hint="eastAsia"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hint="eastAsia"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hint="eastAsia"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hint="eastAsia"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hint="eastAsia"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hint="eastAsia"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w:t>
      </w:r>
      <w:r>
        <w:rPr>
          <w:rFonts w:hint="eastAsia" w:ascii="宋体" w:hAnsi="宋体"/>
          <w:sz w:val="24"/>
          <w:lang w:val="en-US" w:eastAsia="zh-CN"/>
        </w:rPr>
        <w:t>包号、</w:t>
      </w:r>
      <w:r>
        <w:rPr>
          <w:rFonts w:hint="eastAsia" w:ascii="宋体" w:hAnsi="宋体"/>
          <w:sz w:val="24"/>
        </w:rPr>
        <w:t>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hint="eastAsia"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hint="eastAsia"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hint="eastAsia"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hint="eastAsia"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hint="eastAsia"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hint="eastAsia"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hint="eastAsia"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hint="eastAsia"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hint="eastAsia" w:ascii="宋体" w:hAnsi="宋体"/>
          <w:sz w:val="24"/>
        </w:rPr>
      </w:pPr>
      <w:r>
        <w:rPr>
          <w:rFonts w:hint="eastAsia" w:ascii="宋体" w:hAnsi="宋体"/>
          <w:sz w:val="24"/>
          <w:lang w:val="en-US" w:eastAsia="zh-CN"/>
        </w:rPr>
        <w:t>4</w:t>
      </w:r>
      <w:r>
        <w:rPr>
          <w:rFonts w:hint="eastAsia" w:ascii="宋体" w:hAnsi="宋体"/>
          <w:sz w:val="24"/>
        </w:rPr>
        <w:t>．依次宣布各供应商的报价</w:t>
      </w:r>
      <w:r>
        <w:rPr>
          <w:rFonts w:hint="eastAsia" w:ascii="宋体" w:hAnsi="宋体"/>
          <w:sz w:val="24"/>
          <w:lang w:eastAsia="zh-CN"/>
        </w:rPr>
        <w:t>等</w:t>
      </w:r>
      <w:r>
        <w:rPr>
          <w:rFonts w:hint="eastAsia" w:ascii="宋体" w:hAnsi="宋体"/>
          <w:sz w:val="24"/>
        </w:rPr>
        <w:t>。</w:t>
      </w:r>
    </w:p>
    <w:p>
      <w:pPr>
        <w:spacing w:line="360" w:lineRule="auto"/>
        <w:rPr>
          <w:rFonts w:hint="eastAsia" w:ascii="宋体" w:hAnsi="宋体"/>
          <w:b/>
          <w:sz w:val="24"/>
        </w:rPr>
      </w:pPr>
      <w:r>
        <w:rPr>
          <w:rFonts w:hint="eastAsia" w:ascii="宋体" w:hAnsi="宋体"/>
          <w:b/>
          <w:sz w:val="24"/>
        </w:rPr>
        <w:t>九、评审程序与标准：</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cs="宋体"/>
          <w:color w:val="auto"/>
          <w:sz w:val="24"/>
          <w:szCs w:val="24"/>
        </w:rPr>
        <w:t>询价小组成员人数为不少于3人的单数</w:t>
      </w:r>
      <w:r>
        <w:rPr>
          <w:rFonts w:hint="eastAsia" w:ascii="宋体" w:hAnsi="宋体" w:cs="宋体"/>
          <w:color w:val="auto"/>
          <w:sz w:val="24"/>
          <w:szCs w:val="24"/>
          <w:lang w:eastAsia="zh-CN"/>
        </w:rPr>
        <w:t>。</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hint="eastAsia"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6</w:t>
      </w:r>
      <w:r>
        <w:rPr>
          <w:rFonts w:hint="eastAsia" w:ascii="宋体" w:hAnsi="宋体"/>
          <w:sz w:val="24"/>
          <w:lang w:eastAsia="zh-CN"/>
        </w:rPr>
        <w:t>）未满足本文件中第二章中的五</w:t>
      </w:r>
      <w:r>
        <w:rPr>
          <w:rFonts w:hint="eastAsia" w:ascii="宋体" w:hAnsi="宋体"/>
          <w:sz w:val="24"/>
          <w:lang w:val="en-US" w:eastAsia="zh-CN"/>
        </w:rPr>
        <w:t>、六、七、八条中的相关要求</w:t>
      </w:r>
      <w:r>
        <w:rPr>
          <w:rFonts w:hint="eastAsia" w:ascii="宋体" w:hAnsi="宋体"/>
          <w:sz w:val="24"/>
          <w:lang w:eastAsia="zh-CN"/>
        </w:rPr>
        <w:t>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hint="eastAsia"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第三章 响应文件格式</w:t>
      </w: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b/>
          <w:sz w:val="48"/>
          <w:szCs w:val="48"/>
        </w:rPr>
      </w:pPr>
      <w:r>
        <w:rPr>
          <w:rFonts w:hint="eastAsia" w:ascii="宋体" w:hAnsi="宋体"/>
          <w:b/>
          <w:sz w:val="48"/>
          <w:szCs w:val="48"/>
        </w:rPr>
        <w:t>报 价 文 件</w:t>
      </w:r>
    </w:p>
    <w:p>
      <w:pPr>
        <w:spacing w:line="300" w:lineRule="auto"/>
        <w:jc w:val="center"/>
        <w:rPr>
          <w:rFonts w:hint="eastAsia" w:ascii="宋体" w:hAnsi="宋体"/>
          <w:sz w:val="28"/>
          <w:szCs w:val="28"/>
        </w:rPr>
      </w:pPr>
    </w:p>
    <w:p>
      <w:pPr>
        <w:spacing w:line="300" w:lineRule="auto"/>
        <w:jc w:val="center"/>
        <w:rPr>
          <w:rFonts w:hint="eastAsia" w:ascii="宋体" w:hAnsi="宋体"/>
          <w:sz w:val="28"/>
          <w:szCs w:val="28"/>
        </w:rPr>
      </w:pPr>
    </w:p>
    <w:p>
      <w:pPr>
        <w:spacing w:line="300" w:lineRule="auto"/>
        <w:ind w:firstLine="2700"/>
        <w:rPr>
          <w:rFonts w:hint="eastAsia"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hint="eastAsia" w:ascii="宋体" w:hAnsi="宋体"/>
          <w:sz w:val="28"/>
          <w:szCs w:val="28"/>
        </w:rPr>
      </w:pPr>
      <w:r>
        <w:rPr>
          <w:rFonts w:hint="eastAsia" w:ascii="宋体" w:hAnsi="宋体"/>
          <w:sz w:val="28"/>
          <w:szCs w:val="28"/>
        </w:rPr>
        <w:t xml:space="preserve">采购项目名称： </w:t>
      </w:r>
    </w:p>
    <w:p>
      <w:pPr>
        <w:spacing w:line="300" w:lineRule="auto"/>
        <w:ind w:firstLine="2700"/>
        <w:rPr>
          <w:rFonts w:hint="eastAsia"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spacing w:line="300" w:lineRule="auto"/>
        <w:jc w:val="center"/>
        <w:rPr>
          <w:rFonts w:hint="eastAsia" w:ascii="宋体" w:hAnsi="宋体"/>
          <w:sz w:val="28"/>
          <w:szCs w:val="28"/>
          <w:u w:val="single"/>
        </w:rPr>
      </w:pPr>
      <w:r>
        <w:rPr>
          <w:rFonts w:hint="eastAsia" w:ascii="宋体" w:hAnsi="宋体"/>
          <w:sz w:val="28"/>
          <w:szCs w:val="28"/>
          <w:u w:val="single"/>
        </w:rPr>
        <w:t>（供货商名称）</w:t>
      </w:r>
    </w:p>
    <w:p>
      <w:pPr>
        <w:spacing w:line="300" w:lineRule="auto"/>
        <w:jc w:val="center"/>
        <w:rPr>
          <w:rFonts w:hint="eastAsia"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rPr>
      </w:pPr>
      <w:r>
        <w:rPr>
          <w:rFonts w:hint="eastAsia" w:ascii="宋体" w:hAnsi="宋体" w:eastAsia="宋体"/>
          <w:bCs w:val="0"/>
        </w:rPr>
        <w:t>附件</w:t>
      </w:r>
      <w:bookmarkEnd w:id="1"/>
      <w:bookmarkStart w:id="9" w:name="_Toc294609003"/>
      <w:bookmarkStart w:id="10" w:name="_Toc327371177"/>
      <w:bookmarkStart w:id="11" w:name="_Toc236473298"/>
      <w:bookmarkStart w:id="12" w:name="_Toc238276242"/>
      <w:bookmarkStart w:id="13" w:name="_Toc265109445"/>
      <w:r>
        <w:rPr>
          <w:rFonts w:hint="eastAsia" w:ascii="宋体" w:hAnsi="宋体" w:eastAsia="宋体"/>
          <w:bCs w:val="0"/>
        </w:rPr>
        <w:t>一：</w:t>
      </w:r>
      <w:r>
        <w:rPr>
          <w:rFonts w:hint="eastAsia" w:ascii="宋体" w:hAnsi="宋体" w:eastAsia="宋体"/>
        </w:rPr>
        <w:t xml:space="preserve"> </w:t>
      </w:r>
    </w:p>
    <w:p>
      <w:pPr>
        <w:spacing w:after="240"/>
        <w:jc w:val="center"/>
        <w:rPr>
          <w:rFonts w:hint="eastAsia"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hint="eastAsia" w:ascii="宋体" w:hAnsi="宋体"/>
          <w:sz w:val="24"/>
        </w:rPr>
      </w:pPr>
      <w:r>
        <w:rPr>
          <w:rFonts w:hint="eastAsia" w:ascii="宋体" w:hAnsi="宋体"/>
          <w:sz w:val="24"/>
          <w:u w:val="single"/>
          <w:lang w:eastAsia="zh-CN"/>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hint="eastAsia"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hint="eastAsia"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hint="eastAsia"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hint="eastAsia"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bCs w:val="0"/>
        </w:rPr>
      </w:pPr>
      <w:r>
        <w:rPr>
          <w:rFonts w:hint="eastAsia" w:ascii="宋体" w:hAnsi="宋体" w:eastAsia="宋体"/>
          <w:bCs w:val="0"/>
        </w:rPr>
        <w:t xml:space="preserve">附件二： </w:t>
      </w:r>
    </w:p>
    <w:p>
      <w:pPr>
        <w:spacing w:after="240"/>
        <w:jc w:val="center"/>
        <w:rPr>
          <w:rFonts w:hint="eastAsia" w:ascii="宋体" w:hAnsi="宋体"/>
          <w:b/>
          <w:bCs/>
          <w:sz w:val="32"/>
          <w:szCs w:val="32"/>
        </w:rPr>
      </w:pPr>
      <w:r>
        <w:rPr>
          <w:rFonts w:hint="eastAsia" w:ascii="宋体" w:hAnsi="宋体"/>
          <w:b/>
          <w:bCs/>
          <w:sz w:val="32"/>
          <w:szCs w:val="32"/>
        </w:rPr>
        <w:t>报价一览表</w:t>
      </w:r>
    </w:p>
    <w:p>
      <w:pPr>
        <w:ind w:firstLine="360" w:firstLineChars="150"/>
        <w:rPr>
          <w:rFonts w:hint="eastAsia" w:ascii="宋体" w:hAnsi="宋体"/>
          <w:sz w:val="24"/>
        </w:rPr>
      </w:pPr>
      <w:r>
        <w:rPr>
          <w:rFonts w:hint="eastAsia" w:ascii="宋体" w:hAnsi="宋体"/>
          <w:sz w:val="24"/>
        </w:rPr>
        <w:t>项目编号：</w:t>
      </w:r>
    </w:p>
    <w:p>
      <w:pPr>
        <w:ind w:firstLine="360" w:firstLineChars="150"/>
        <w:rPr>
          <w:rFonts w:hint="eastAsia"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noWrap w:val="0"/>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noWrap w:val="0"/>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hint="eastAsia"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bl>
    <w:p>
      <w:pPr>
        <w:snapToGrid w:val="0"/>
        <w:ind w:firstLine="420" w:firstLineChars="200"/>
        <w:rPr>
          <w:rFonts w:hint="eastAsia" w:ascii="宋体" w:hAnsi="宋体"/>
          <w:snapToGrid w:val="0"/>
        </w:rPr>
      </w:pPr>
    </w:p>
    <w:p>
      <w:pPr>
        <w:spacing w:line="400" w:lineRule="exact"/>
        <w:ind w:firstLine="420" w:firstLineChars="175"/>
        <w:jc w:val="left"/>
        <w:rPr>
          <w:rFonts w:hint="eastAsia" w:ascii="宋体" w:hAnsi="宋体"/>
          <w:bCs/>
          <w:sz w:val="24"/>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spacing w:after="240"/>
        <w:rPr>
          <w:rFonts w:hint="eastAsia" w:ascii="宋体" w:hAnsi="宋体"/>
          <w:b/>
          <w:bCs/>
          <w:sz w:val="40"/>
        </w:rPr>
      </w:pPr>
    </w:p>
    <w:p>
      <w:pPr>
        <w:spacing w:after="240"/>
        <w:jc w:val="center"/>
        <w:rPr>
          <w:rFonts w:hint="eastAsia" w:ascii="宋体" w:hAnsi="宋体"/>
          <w:b/>
          <w:bCs/>
          <w:sz w:val="40"/>
        </w:rPr>
      </w:pPr>
    </w:p>
    <w:p>
      <w:pPr>
        <w:spacing w:after="240"/>
        <w:rPr>
          <w:rFonts w:hint="eastAsia" w:ascii="宋体" w:hAnsi="宋体"/>
          <w:b/>
          <w:bCs/>
          <w:sz w:val="40"/>
        </w:rPr>
      </w:pPr>
    </w:p>
    <w:p>
      <w:pPr>
        <w:pStyle w:val="5"/>
        <w:rPr>
          <w:rFonts w:hint="eastAsia"/>
        </w:rPr>
      </w:pPr>
    </w:p>
    <w:p>
      <w:pPr>
        <w:spacing w:after="240"/>
        <w:rPr>
          <w:rFonts w:hint="eastAsia"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附件三 </w:t>
      </w:r>
      <w:r>
        <w:rPr>
          <w:rFonts w:hint="eastAsia" w:ascii="宋体" w:hAnsi="宋体"/>
          <w:b w:val="0"/>
          <w:bCs w:val="0"/>
          <w:sz w:val="21"/>
          <w:szCs w:val="21"/>
          <w:lang w:eastAsia="zh-CN"/>
        </w:rPr>
        <w:t>（</w:t>
      </w:r>
      <w:r>
        <w:rPr>
          <w:rFonts w:hint="eastAsia" w:ascii="宋体" w:hAnsi="宋体"/>
          <w:b w:val="0"/>
          <w:bCs w:val="0"/>
          <w:sz w:val="21"/>
          <w:szCs w:val="21"/>
          <w:lang w:val="en-US" w:eastAsia="zh-CN"/>
        </w:rPr>
        <w:t>投标人可根据具体内容调整</w:t>
      </w:r>
      <w:r>
        <w:rPr>
          <w:rFonts w:hint="eastAsia" w:ascii="宋体" w:hAnsi="宋体"/>
          <w:b w:val="0"/>
          <w:bCs w:val="0"/>
          <w:sz w:val="21"/>
          <w:szCs w:val="21"/>
          <w:lang w:eastAsia="zh-CN"/>
        </w:rPr>
        <w:t>）</w:t>
      </w:r>
    </w:p>
    <w:p>
      <w:pPr>
        <w:pStyle w:val="5"/>
        <w:jc w:val="center"/>
        <w:rPr>
          <w:rFonts w:hint="eastAsia"/>
          <w:b/>
          <w:sz w:val="32"/>
          <w:szCs w:val="32"/>
        </w:rPr>
      </w:pPr>
      <w:r>
        <w:rPr>
          <w:rFonts w:hint="eastAsia"/>
          <w:b/>
          <w:sz w:val="32"/>
          <w:szCs w:val="32"/>
        </w:rPr>
        <w:t>分项报价表</w:t>
      </w:r>
    </w:p>
    <w:p>
      <w:pPr>
        <w:pStyle w:val="5"/>
        <w:ind w:firstLine="0"/>
        <w:rPr>
          <w:rFonts w:hint="eastAsia"/>
          <w:sz w:val="24"/>
          <w:szCs w:val="24"/>
        </w:rPr>
      </w:pPr>
      <w:r>
        <w:rPr>
          <w:rFonts w:hint="eastAsia"/>
          <w:sz w:val="24"/>
          <w:szCs w:val="24"/>
        </w:rPr>
        <w:t>项目名称：</w:t>
      </w:r>
    </w:p>
    <w:p>
      <w:pPr>
        <w:pStyle w:val="5"/>
        <w:ind w:firstLine="0"/>
        <w:rPr>
          <w:rFonts w:hint="eastAsia"/>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5245" w:type="dxa"/>
            <w:noWrap w:val="0"/>
            <w:vAlign w:val="center"/>
          </w:tcPr>
          <w:p>
            <w:pPr>
              <w:pStyle w:val="5"/>
              <w:ind w:firstLine="0"/>
              <w:jc w:val="center"/>
              <w:rPr>
                <w:rFonts w:hint="eastAsia"/>
                <w:sz w:val="24"/>
                <w:szCs w:val="24"/>
              </w:rPr>
            </w:pPr>
            <w:r>
              <w:rPr>
                <w:rFonts w:hint="eastAsia"/>
                <w:sz w:val="24"/>
                <w:szCs w:val="24"/>
              </w:rPr>
              <w:t>货物名称（可包含规格、品牌、生产厂家、产地）</w:t>
            </w:r>
          </w:p>
        </w:tc>
        <w:tc>
          <w:tcPr>
            <w:tcW w:w="992"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单价</w:t>
            </w:r>
          </w:p>
        </w:tc>
        <w:tc>
          <w:tcPr>
            <w:tcW w:w="850" w:type="dxa"/>
            <w:noWrap w:val="0"/>
            <w:vAlign w:val="center"/>
          </w:tcPr>
          <w:p>
            <w:pPr>
              <w:pStyle w:val="5"/>
              <w:ind w:firstLine="0"/>
              <w:jc w:val="center"/>
              <w:rPr>
                <w:rFonts w:hint="eastAsia"/>
                <w:sz w:val="24"/>
                <w:szCs w:val="24"/>
              </w:rPr>
            </w:pPr>
            <w:r>
              <w:rPr>
                <w:rFonts w:hint="eastAsia"/>
                <w:sz w:val="24"/>
                <w:szCs w:val="24"/>
              </w:rPr>
              <w:t>总价</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ascii="宋体" w:hAnsi="宋体"/>
          <w:sz w:val="24"/>
          <w:szCs w:val="24"/>
        </w:rPr>
      </w:pPr>
      <w:r>
        <w:rPr>
          <w:rFonts w:hint="eastAsia" w:ascii="宋体" w:hAnsi="宋体"/>
          <w:sz w:val="24"/>
          <w:szCs w:val="24"/>
        </w:rPr>
        <w:t>说明</w:t>
      </w:r>
    </w:p>
    <w:p>
      <w:pPr>
        <w:pStyle w:val="5"/>
        <w:numPr>
          <w:ilvl w:val="0"/>
          <w:numId w:val="4"/>
        </w:numPr>
        <w:rPr>
          <w:rFonts w:hint="eastAsia" w:ascii="宋体" w:hAnsi="宋体"/>
          <w:sz w:val="24"/>
          <w:szCs w:val="24"/>
        </w:rPr>
      </w:pPr>
      <w:r>
        <w:rPr>
          <w:rFonts w:hint="eastAsia" w:ascii="宋体" w:hAnsi="宋体"/>
          <w:sz w:val="24"/>
          <w:szCs w:val="24"/>
        </w:rPr>
        <w:t>所有价格均用人民币表示，单位为元。</w:t>
      </w:r>
    </w:p>
    <w:p>
      <w:pPr>
        <w:pStyle w:val="5"/>
        <w:numPr>
          <w:ilvl w:val="0"/>
          <w:numId w:val="4"/>
        </w:numPr>
        <w:rPr>
          <w:rFonts w:hint="eastAsia"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hint="eastAsia"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hint="eastAsia" w:ascii="宋体" w:hAnsi="宋体"/>
          <w:sz w:val="24"/>
          <w:szCs w:val="24"/>
        </w:rPr>
      </w:pPr>
    </w:p>
    <w:p>
      <w:pPr>
        <w:pStyle w:val="5"/>
        <w:rPr>
          <w:rFonts w:hint="eastAsia" w:ascii="宋体" w:hAnsi="宋体"/>
          <w:sz w:val="24"/>
          <w:szCs w:val="24"/>
        </w:rPr>
      </w:pPr>
    </w:p>
    <w:p>
      <w:pPr>
        <w:pStyle w:val="5"/>
        <w:rPr>
          <w:rFonts w:hint="eastAsia" w:ascii="宋体" w:hAnsi="宋体"/>
          <w:sz w:val="24"/>
          <w:szCs w:val="24"/>
        </w:rPr>
      </w:pPr>
    </w:p>
    <w:p>
      <w:pPr>
        <w:spacing w:line="440" w:lineRule="exact"/>
        <w:ind w:left="5626" w:leftChars="2679"/>
        <w:rPr>
          <w:rFonts w:hint="eastAsia" w:ascii="宋体" w:hAnsi="宋体"/>
          <w:sz w:val="24"/>
        </w:rPr>
      </w:pPr>
      <w:r>
        <w:rPr>
          <w:rFonts w:hint="eastAsia" w:ascii="宋体" w:hAnsi="宋体"/>
          <w:sz w:val="24"/>
        </w:rPr>
        <w:t xml:space="preserve">                                                  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5"/>
        <w:rPr>
          <w:rFonts w:hint="eastAsia" w:ascii="宋体" w:hAnsi="宋体"/>
          <w:sz w:val="24"/>
          <w:szCs w:val="24"/>
        </w:rPr>
      </w:pPr>
    </w:p>
    <w:p>
      <w:pPr>
        <w:pStyle w:val="3"/>
        <w:pageBreakBefore/>
        <w:spacing w:line="415" w:lineRule="auto"/>
        <w:contextualSpacing/>
        <w:rPr>
          <w:rFonts w:hint="eastAsia" w:ascii="宋体" w:hAnsi="宋体"/>
          <w:b w:val="0"/>
          <w:bCs w:val="0"/>
        </w:rPr>
      </w:pPr>
      <w:r>
        <w:rPr>
          <w:rFonts w:hint="eastAsia" w:ascii="宋体" w:hAnsi="宋体"/>
          <w:b w:val="0"/>
          <w:bCs w:val="0"/>
        </w:rPr>
        <w:t>附件四</w:t>
      </w:r>
      <w:r>
        <w:rPr>
          <w:rFonts w:hint="eastAsia" w:ascii="宋体" w:hAnsi="宋体"/>
          <w:b w:val="0"/>
          <w:bCs w:val="0"/>
          <w:sz w:val="21"/>
          <w:szCs w:val="21"/>
          <w:lang w:eastAsia="zh-CN"/>
        </w:rPr>
        <w:t>（</w:t>
      </w:r>
      <w:r>
        <w:rPr>
          <w:rFonts w:hint="eastAsia" w:ascii="宋体" w:hAnsi="宋体"/>
          <w:b w:val="0"/>
          <w:bCs w:val="0"/>
          <w:sz w:val="21"/>
          <w:szCs w:val="21"/>
          <w:lang w:val="en-US" w:eastAsia="zh-CN"/>
        </w:rPr>
        <w:t>投标人可根据具体内容调整</w:t>
      </w:r>
      <w:r>
        <w:rPr>
          <w:rFonts w:hint="eastAsia" w:ascii="宋体" w:hAnsi="宋体"/>
          <w:b w:val="0"/>
          <w:bCs w:val="0"/>
          <w:sz w:val="21"/>
          <w:szCs w:val="21"/>
          <w:lang w:eastAsia="zh-CN"/>
        </w:rPr>
        <w:t>）</w:t>
      </w:r>
    </w:p>
    <w:p>
      <w:pPr>
        <w:pStyle w:val="5"/>
        <w:jc w:val="center"/>
        <w:rPr>
          <w:rFonts w:hint="eastAsia"/>
          <w:b/>
          <w:sz w:val="30"/>
          <w:szCs w:val="30"/>
        </w:rPr>
      </w:pPr>
      <w:r>
        <w:rPr>
          <w:rFonts w:hint="eastAsia"/>
          <w:b/>
          <w:sz w:val="30"/>
          <w:szCs w:val="30"/>
        </w:rPr>
        <w:t>投标货物清单</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1843" w:type="dxa"/>
            <w:noWrap w:val="0"/>
            <w:vAlign w:val="center"/>
          </w:tcPr>
          <w:p>
            <w:pPr>
              <w:pStyle w:val="5"/>
              <w:ind w:firstLine="0"/>
              <w:jc w:val="center"/>
              <w:rPr>
                <w:rFonts w:hint="eastAsia"/>
                <w:sz w:val="24"/>
                <w:szCs w:val="24"/>
              </w:rPr>
            </w:pPr>
            <w:r>
              <w:rPr>
                <w:rFonts w:hint="eastAsia"/>
                <w:sz w:val="24"/>
                <w:szCs w:val="24"/>
              </w:rPr>
              <w:t>货物名称</w:t>
            </w:r>
          </w:p>
        </w:tc>
        <w:tc>
          <w:tcPr>
            <w:tcW w:w="2835" w:type="dxa"/>
            <w:noWrap w:val="0"/>
            <w:vAlign w:val="center"/>
          </w:tcPr>
          <w:p>
            <w:pPr>
              <w:pStyle w:val="5"/>
              <w:ind w:firstLine="0"/>
              <w:jc w:val="center"/>
              <w:rPr>
                <w:rFonts w:hint="eastAsia"/>
                <w:sz w:val="24"/>
                <w:szCs w:val="24"/>
              </w:rPr>
            </w:pPr>
            <w:r>
              <w:rPr>
                <w:rFonts w:hint="eastAsia"/>
                <w:sz w:val="24"/>
                <w:szCs w:val="24"/>
              </w:rPr>
              <w:t>品牌、型号、生产厂家、产地</w:t>
            </w:r>
          </w:p>
        </w:tc>
        <w:tc>
          <w:tcPr>
            <w:tcW w:w="2410" w:type="dxa"/>
            <w:noWrap w:val="0"/>
            <w:vAlign w:val="center"/>
          </w:tcPr>
          <w:p>
            <w:pPr>
              <w:pStyle w:val="5"/>
              <w:ind w:firstLine="0"/>
              <w:jc w:val="center"/>
              <w:rPr>
                <w:rFonts w:hint="eastAsia"/>
                <w:sz w:val="24"/>
                <w:szCs w:val="24"/>
              </w:rPr>
            </w:pPr>
            <w:r>
              <w:rPr>
                <w:rFonts w:hint="eastAsia"/>
                <w:sz w:val="24"/>
                <w:szCs w:val="24"/>
              </w:rPr>
              <w:t>技术规格</w:t>
            </w:r>
          </w:p>
        </w:tc>
        <w:tc>
          <w:tcPr>
            <w:tcW w:w="850"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sz w:val="32"/>
                <w:szCs w:val="32"/>
              </w:rPr>
            </w:pPr>
          </w:p>
        </w:tc>
        <w:tc>
          <w:tcPr>
            <w:tcW w:w="2410"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rPr>
      </w:pPr>
    </w:p>
    <w:p>
      <w:pPr>
        <w:pStyle w:val="5"/>
        <w:ind w:firstLine="0"/>
        <w:rPr>
          <w:rFonts w:hint="eastAsia"/>
        </w:rPr>
      </w:pPr>
    </w:p>
    <w:p>
      <w:pPr>
        <w:pStyle w:val="5"/>
        <w:rPr>
          <w:rFonts w:hint="eastAsia"/>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32"/>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3"/>
        <w:pageBreakBefore/>
        <w:spacing w:line="415" w:lineRule="auto"/>
        <w:contextualSpacing/>
        <w:rPr>
          <w:rFonts w:hint="eastAsia" w:ascii="宋体" w:hAnsi="宋体" w:eastAsia="黑体"/>
          <w:b w:val="0"/>
          <w:bCs w:val="0"/>
          <w:sz w:val="21"/>
          <w:szCs w:val="21"/>
          <w:lang w:eastAsia="zh-CN"/>
        </w:rPr>
      </w:pPr>
      <w:r>
        <w:rPr>
          <w:rFonts w:hint="eastAsia" w:ascii="宋体" w:hAnsi="宋体"/>
          <w:b w:val="0"/>
          <w:bCs w:val="0"/>
        </w:rPr>
        <w:t>附件五</w:t>
      </w:r>
      <w:r>
        <w:rPr>
          <w:rFonts w:hint="eastAsia" w:ascii="宋体" w:hAnsi="宋体"/>
          <w:b w:val="0"/>
          <w:bCs w:val="0"/>
          <w:sz w:val="21"/>
          <w:szCs w:val="21"/>
          <w:lang w:eastAsia="zh-CN"/>
        </w:rPr>
        <w:t>（</w:t>
      </w:r>
      <w:r>
        <w:rPr>
          <w:rFonts w:hint="eastAsia" w:ascii="宋体" w:hAnsi="宋体"/>
          <w:b w:val="0"/>
          <w:bCs w:val="0"/>
          <w:sz w:val="21"/>
          <w:szCs w:val="21"/>
          <w:lang w:val="en-US" w:eastAsia="zh-CN"/>
        </w:rPr>
        <w:t>投标人可根据具体内容调整</w:t>
      </w:r>
      <w:r>
        <w:rPr>
          <w:rFonts w:hint="eastAsia" w:ascii="宋体" w:hAnsi="宋体"/>
          <w:b w:val="0"/>
          <w:bCs w:val="0"/>
          <w:sz w:val="21"/>
          <w:szCs w:val="21"/>
          <w:lang w:eastAsia="zh-CN"/>
        </w:rPr>
        <w:t>）</w:t>
      </w:r>
    </w:p>
    <w:p>
      <w:pPr>
        <w:pStyle w:val="5"/>
        <w:jc w:val="center"/>
        <w:rPr>
          <w:rFonts w:hint="eastAsia"/>
          <w:b/>
          <w:sz w:val="30"/>
          <w:szCs w:val="30"/>
        </w:rPr>
      </w:pPr>
      <w:r>
        <w:rPr>
          <w:rFonts w:hint="eastAsia"/>
          <w:b/>
          <w:sz w:val="30"/>
          <w:szCs w:val="30"/>
        </w:rPr>
        <w:t>采购需求响应、偏离说明表</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lang w:eastAsia="zh-CN"/>
              </w:rPr>
              <w:t>资质部分（</w:t>
            </w:r>
            <w:r>
              <w:rPr>
                <w:rFonts w:hint="eastAsia"/>
              </w:rPr>
              <w:t>商务部分</w:t>
            </w:r>
            <w:r>
              <w:rPr>
                <w:rFonts w:hint="eastAsia"/>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bl>
    <w:p>
      <w:pPr>
        <w:pStyle w:val="5"/>
        <w:ind w:firstLine="0"/>
        <w:rPr>
          <w:rFonts w:hint="eastAsia"/>
        </w:rPr>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spacing w:line="440" w:lineRule="exact"/>
        <w:rPr>
          <w:rFonts w:hint="eastAsia"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hint="eastAsia" w:ascii="宋体" w:hAnsi="宋体"/>
          <w:sz w:val="24"/>
        </w:rPr>
      </w:pPr>
      <w:r>
        <w:rPr>
          <w:rFonts w:hint="eastAsia" w:ascii="宋体" w:hAnsi="宋体"/>
          <w:sz w:val="24"/>
        </w:rPr>
        <w:t>法定代表人/授权代表（签字）：</w:t>
      </w:r>
    </w:p>
    <w:p>
      <w:pPr>
        <w:spacing w:line="440" w:lineRule="exact"/>
        <w:ind w:firstLine="4560" w:firstLineChars="1900"/>
        <w:rPr>
          <w:rFonts w:hint="eastAsia" w:ascii="宋体" w:hAnsi="宋体"/>
          <w:sz w:val="24"/>
        </w:rPr>
      </w:pPr>
      <w:r>
        <w:rPr>
          <w:rFonts w:hint="eastAsia" w:ascii="宋体" w:hAnsi="宋体"/>
          <w:sz w:val="24"/>
        </w:rPr>
        <w:t>时    间：</w:t>
      </w: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附件六： </w:t>
      </w:r>
    </w:p>
    <w:p>
      <w:pPr>
        <w:spacing w:after="240"/>
        <w:jc w:val="center"/>
        <w:rPr>
          <w:rFonts w:hint="eastAsia" w:ascii="宋体" w:hAnsi="宋体"/>
          <w:b/>
          <w:bCs/>
          <w:sz w:val="40"/>
        </w:rPr>
      </w:pPr>
      <w:r>
        <w:rPr>
          <w:rFonts w:hint="eastAsia" w:ascii="宋体" w:hAnsi="宋体"/>
          <w:b/>
          <w:bCs/>
          <w:sz w:val="40"/>
        </w:rPr>
        <w:t>授权委托书格式</w:t>
      </w:r>
    </w:p>
    <w:p>
      <w:pPr>
        <w:spacing w:line="520" w:lineRule="exact"/>
        <w:rPr>
          <w:rFonts w:hint="eastAsia" w:ascii="宋体" w:hAnsi="宋体"/>
          <w:sz w:val="24"/>
        </w:rPr>
      </w:pPr>
      <w:r>
        <w:rPr>
          <w:rFonts w:hint="eastAsia" w:ascii="宋体" w:hAnsi="宋体"/>
          <w:sz w:val="24"/>
          <w:lang w:eastAsia="zh-CN"/>
        </w:rPr>
        <w:t>兰州职业技术学院</w:t>
      </w:r>
      <w:r>
        <w:rPr>
          <w:rFonts w:hint="eastAsia" w:ascii="宋体" w:hAnsi="宋体"/>
          <w:sz w:val="24"/>
        </w:rPr>
        <w:t>：</w:t>
      </w:r>
    </w:p>
    <w:p>
      <w:pPr>
        <w:spacing w:line="520" w:lineRule="exact"/>
        <w:ind w:firstLine="480"/>
        <w:rPr>
          <w:rFonts w:hint="eastAsia"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hint="eastAsia" w:ascii="宋体" w:hAnsi="宋体"/>
          <w:sz w:val="24"/>
        </w:rPr>
      </w:pPr>
      <w:r>
        <w:rPr>
          <w:rFonts w:hint="eastAsia" w:ascii="宋体" w:hAnsi="宋体"/>
          <w:sz w:val="24"/>
        </w:rPr>
        <w:t>特此声明。</w:t>
      </w:r>
    </w:p>
    <w:p>
      <w:pPr>
        <w:spacing w:line="400" w:lineRule="exact"/>
        <w:ind w:firstLine="480"/>
        <w:rPr>
          <w:rFonts w:hint="eastAsia" w:ascii="宋体" w:hAnsi="宋体"/>
          <w:sz w:val="24"/>
        </w:rPr>
      </w:pPr>
    </w:p>
    <w:p>
      <w:pPr>
        <w:spacing w:line="400" w:lineRule="exact"/>
        <w:ind w:firstLine="480"/>
        <w:rPr>
          <w:rFonts w:hint="eastAsia" w:ascii="宋体" w:hAnsi="宋体"/>
          <w:sz w:val="24"/>
        </w:rPr>
      </w:pPr>
    </w:p>
    <w:p>
      <w:pPr>
        <w:spacing w:line="400" w:lineRule="exact"/>
        <w:ind w:firstLine="480"/>
        <w:rPr>
          <w:rFonts w:hint="eastAsia" w:ascii="宋体" w:hAnsi="宋体"/>
          <w:sz w:val="24"/>
        </w:rPr>
      </w:pPr>
      <w:r>
        <w:rPr>
          <w:rFonts w:hint="eastAsia" w:ascii="宋体" w:hAnsi="宋体"/>
          <w:sz w:val="24"/>
        </w:rPr>
        <w:t>法定代表人签字或签章：</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供应商名称（公章）：</w:t>
      </w:r>
    </w:p>
    <w:p>
      <w:pPr>
        <w:spacing w:line="400" w:lineRule="exact"/>
        <w:ind w:firstLine="480"/>
        <w:rPr>
          <w:rFonts w:hint="eastAsia" w:ascii="宋体" w:hAnsi="宋体"/>
          <w:sz w:val="24"/>
        </w:rPr>
      </w:pPr>
      <w:r>
        <w:rPr>
          <w:rFonts w:hint="eastAsia" w:ascii="宋体" w:hAnsi="宋体"/>
          <w:sz w:val="24"/>
        </w:rPr>
        <w:t>授权代表签字：</w:t>
      </w:r>
    </w:p>
    <w:p>
      <w:pPr>
        <w:spacing w:line="400" w:lineRule="exact"/>
        <w:ind w:firstLine="480"/>
        <w:rPr>
          <w:rFonts w:hint="eastAsia" w:ascii="宋体" w:hAnsi="宋体"/>
          <w:sz w:val="24"/>
        </w:rPr>
      </w:pPr>
      <w:r>
        <w:rPr>
          <w:rFonts w:hint="eastAsia" w:ascii="宋体" w:hAnsi="宋体"/>
          <w:sz w:val="24"/>
        </w:rPr>
        <w:t>身份证号码：</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日    期：</w:t>
      </w:r>
    </w:p>
    <w:p>
      <w:pPr>
        <w:spacing w:line="400" w:lineRule="exact"/>
        <w:ind w:firstLine="480" w:firstLineChars="200"/>
        <w:rPr>
          <w:rFonts w:hint="eastAsia" w:ascii="宋体" w:hAnsi="宋体"/>
          <w:sz w:val="24"/>
        </w:rPr>
      </w:pPr>
      <w:r>
        <w:rPr>
          <w:rFonts w:hint="eastAsia" w:ascii="宋体" w:hAnsi="宋体"/>
          <w:sz w:val="24"/>
        </w:rPr>
        <w:t>联系方式：</w:t>
      </w:r>
    </w:p>
    <w:p>
      <w:pPr>
        <w:spacing w:line="400" w:lineRule="exact"/>
        <w:ind w:firstLine="482" w:firstLineChars="200"/>
        <w:rPr>
          <w:rFonts w:hint="eastAsia" w:ascii="宋体" w:hAnsi="宋体"/>
          <w:b/>
          <w:sz w:val="24"/>
        </w:rPr>
      </w:pPr>
    </w:p>
    <w:p>
      <w:pPr>
        <w:spacing w:line="400" w:lineRule="exact"/>
        <w:ind w:firstLine="482" w:firstLineChars="200"/>
        <w:rPr>
          <w:rFonts w:hint="eastAsia"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color w:val="000000"/>
          <w:sz w:val="24"/>
        </w:rPr>
      </w:pPr>
      <w:r>
        <w:rPr>
          <w:rFonts w:hint="eastAsia" w:ascii="宋体" w:hAnsi="宋体"/>
          <w:b w:val="0"/>
          <w:bCs w:val="0"/>
        </w:rPr>
        <w:t>附件七：</w:t>
      </w:r>
    </w:p>
    <w:p>
      <w:pPr>
        <w:spacing w:line="440" w:lineRule="exact"/>
        <w:ind w:firstLine="560" w:firstLineChars="200"/>
        <w:rPr>
          <w:rFonts w:hint="eastAsia"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0F233157"/>
    <w:rsid w:val="1096558D"/>
    <w:rsid w:val="160939DD"/>
    <w:rsid w:val="167C7678"/>
    <w:rsid w:val="16CE0DE2"/>
    <w:rsid w:val="180C163C"/>
    <w:rsid w:val="22E13702"/>
    <w:rsid w:val="29175E93"/>
    <w:rsid w:val="29C651C2"/>
    <w:rsid w:val="2B4E652B"/>
    <w:rsid w:val="2BD831ED"/>
    <w:rsid w:val="30ED3773"/>
    <w:rsid w:val="30F454E0"/>
    <w:rsid w:val="32E73D7C"/>
    <w:rsid w:val="397171B0"/>
    <w:rsid w:val="3A7D7082"/>
    <w:rsid w:val="3B0418F4"/>
    <w:rsid w:val="3E842D9E"/>
    <w:rsid w:val="4048089A"/>
    <w:rsid w:val="42497455"/>
    <w:rsid w:val="469902C4"/>
    <w:rsid w:val="4BF27BEA"/>
    <w:rsid w:val="531410DD"/>
    <w:rsid w:val="5398783B"/>
    <w:rsid w:val="553E2EC3"/>
    <w:rsid w:val="56666A83"/>
    <w:rsid w:val="57D92040"/>
    <w:rsid w:val="59575F32"/>
    <w:rsid w:val="59A565CA"/>
    <w:rsid w:val="59F903C5"/>
    <w:rsid w:val="5B0A7487"/>
    <w:rsid w:val="5CA2370E"/>
    <w:rsid w:val="5E3176B0"/>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afterLines="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afterLines="0" w:line="480" w:lineRule="auto"/>
    </w:pPr>
  </w:style>
  <w:style w:type="paragraph" w:styleId="17">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 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1171</Words>
  <Characters>6675</Characters>
  <Lines>55</Lines>
  <Paragraphs>15</Paragraphs>
  <TotalTime>1</TotalTime>
  <ScaleCrop>false</ScaleCrop>
  <LinksUpToDate>false</LinksUpToDate>
  <CharactersWithSpaces>7831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2021-04-25T09:03:51Z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F01627DBE78145C2913C39CF1E07F48D</vt:lpwstr>
  </property>
</Properties>
</file>