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color w:val="auto"/>
          <w:sz w:val="32"/>
          <w:szCs w:val="32"/>
        </w:rPr>
      </w:pPr>
      <w:r>
        <w:rPr>
          <w:color w:val="auto"/>
        </w:rPr>
        <w:t xml:space="preserve">    </w:t>
      </w:r>
    </w:p>
    <w:p>
      <w:pPr>
        <w:jc w:val="center"/>
        <w:rPr>
          <w:color w:val="auto"/>
          <w:sz w:val="32"/>
          <w:szCs w:val="32"/>
        </w:rPr>
      </w:pPr>
    </w:p>
    <w:p>
      <w:pPr>
        <w:jc w:val="center"/>
        <w:rPr>
          <w:color w:val="auto"/>
          <w:sz w:val="32"/>
          <w:szCs w:val="32"/>
        </w:rPr>
      </w:pPr>
    </w:p>
    <w:p>
      <w:pPr>
        <w:jc w:val="center"/>
        <w:rPr>
          <w:rFonts w:ascii="黑体" w:hAnsi="黑体" w:eastAsia="黑体"/>
          <w:b/>
          <w:color w:val="auto"/>
          <w:sz w:val="88"/>
          <w:szCs w:val="88"/>
        </w:rPr>
      </w:pPr>
      <w:r>
        <w:rPr>
          <w:rFonts w:hint="eastAsia" w:ascii="黑体" w:hAnsi="黑体" w:eastAsia="黑体"/>
          <w:b/>
          <w:color w:val="auto"/>
          <w:sz w:val="88"/>
          <w:szCs w:val="88"/>
        </w:rPr>
        <w:t>询价文件</w:t>
      </w: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ind w:firstLine="560" w:firstLineChars="200"/>
        <w:jc w:val="left"/>
        <w:rPr>
          <w:rFonts w:hint="eastAsia" w:eastAsia="宋体"/>
          <w:color w:val="auto"/>
          <w:sz w:val="24"/>
          <w:lang w:eastAsia="zh-CN"/>
        </w:rPr>
      </w:pPr>
      <w:r>
        <w:rPr>
          <w:rFonts w:hint="eastAsia"/>
          <w:color w:val="auto"/>
          <w:sz w:val="28"/>
          <w:szCs w:val="28"/>
        </w:rPr>
        <w:t>项目名称：</w:t>
      </w:r>
      <w:r>
        <w:rPr>
          <w:rFonts w:hint="eastAsia"/>
          <w:color w:val="auto"/>
          <w:sz w:val="24"/>
        </w:rPr>
        <w:t>兰州职业技术学院</w:t>
      </w:r>
      <w:r>
        <w:rPr>
          <w:rFonts w:hint="eastAsia"/>
          <w:color w:val="auto"/>
          <w:sz w:val="24"/>
          <w:lang w:eastAsia="zh-CN"/>
        </w:rPr>
        <w:t>轻量化比赛赛车耗材</w:t>
      </w:r>
      <w:r>
        <w:rPr>
          <w:rFonts w:hint="eastAsia"/>
          <w:color w:val="auto"/>
          <w:sz w:val="24"/>
          <w:lang w:val="en-US" w:eastAsia="zh-CN"/>
        </w:rPr>
        <w:t>项目</w:t>
      </w:r>
    </w:p>
    <w:p>
      <w:pPr>
        <w:ind w:firstLine="560" w:firstLineChars="200"/>
        <w:jc w:val="left"/>
        <w:rPr>
          <w:color w:val="auto"/>
          <w:sz w:val="28"/>
          <w:szCs w:val="28"/>
        </w:rPr>
      </w:pPr>
      <w:r>
        <w:rPr>
          <w:rFonts w:hint="eastAsia"/>
          <w:color w:val="auto"/>
          <w:sz w:val="28"/>
          <w:szCs w:val="28"/>
        </w:rPr>
        <w:t>项目编号：LZXJ--20200</w:t>
      </w:r>
      <w:r>
        <w:rPr>
          <w:rFonts w:hint="eastAsia"/>
          <w:color w:val="auto"/>
          <w:sz w:val="28"/>
          <w:szCs w:val="28"/>
          <w:lang w:val="en-US" w:eastAsia="zh-CN"/>
        </w:rPr>
        <w:t>17</w:t>
      </w:r>
      <w:r>
        <w:rPr>
          <w:rFonts w:hint="eastAsia"/>
          <w:color w:val="auto"/>
          <w:sz w:val="28"/>
          <w:szCs w:val="28"/>
        </w:rPr>
        <w:t xml:space="preserve"> </w:t>
      </w:r>
    </w:p>
    <w:p>
      <w:pPr>
        <w:ind w:firstLine="560" w:firstLineChars="200"/>
        <w:jc w:val="left"/>
        <w:rPr>
          <w:color w:val="auto"/>
          <w:sz w:val="28"/>
          <w:szCs w:val="28"/>
        </w:rPr>
      </w:pPr>
      <w:r>
        <w:rPr>
          <w:rFonts w:hint="eastAsia"/>
          <w:color w:val="auto"/>
          <w:sz w:val="28"/>
          <w:szCs w:val="28"/>
        </w:rPr>
        <w:t>采购单位：兰州职业技术学院</w:t>
      </w:r>
    </w:p>
    <w:p>
      <w:pPr>
        <w:ind w:firstLine="560" w:firstLineChars="200"/>
        <w:jc w:val="left"/>
        <w:rPr>
          <w:color w:val="auto"/>
          <w:sz w:val="28"/>
          <w:szCs w:val="28"/>
        </w:rPr>
      </w:pPr>
      <w:r>
        <w:rPr>
          <w:rFonts w:hint="eastAsia"/>
          <w:color w:val="auto"/>
          <w:sz w:val="28"/>
          <w:szCs w:val="28"/>
        </w:rPr>
        <w:t>采购时间：2019年</w:t>
      </w:r>
      <w:r>
        <w:rPr>
          <w:rFonts w:hint="eastAsia"/>
          <w:color w:val="auto"/>
          <w:sz w:val="28"/>
          <w:szCs w:val="28"/>
          <w:lang w:val="en-US" w:eastAsia="zh-CN"/>
        </w:rPr>
        <w:t>9</w:t>
      </w:r>
      <w:r>
        <w:rPr>
          <w:rFonts w:hint="eastAsia"/>
          <w:color w:val="auto"/>
          <w:sz w:val="28"/>
          <w:szCs w:val="28"/>
        </w:rPr>
        <w:t>月</w:t>
      </w:r>
      <w:r>
        <w:rPr>
          <w:rFonts w:hint="eastAsia"/>
          <w:color w:val="auto"/>
          <w:sz w:val="28"/>
          <w:szCs w:val="28"/>
          <w:lang w:val="en-US" w:eastAsia="zh-CN"/>
        </w:rPr>
        <w:t>24</w:t>
      </w:r>
      <w:r>
        <w:rPr>
          <w:rFonts w:hint="eastAsia"/>
          <w:color w:val="auto"/>
          <w:sz w:val="28"/>
          <w:szCs w:val="28"/>
        </w:rPr>
        <w:t>日</w:t>
      </w:r>
    </w:p>
    <w:p>
      <w:pPr>
        <w:jc w:val="center"/>
        <w:rPr>
          <w:color w:val="auto"/>
          <w:sz w:val="28"/>
          <w:szCs w:val="28"/>
        </w:rPr>
      </w:pPr>
    </w:p>
    <w:p>
      <w:pPr>
        <w:jc w:val="center"/>
        <w:rPr>
          <w:color w:val="auto"/>
          <w:sz w:val="28"/>
          <w:szCs w:val="28"/>
        </w:rPr>
      </w:pPr>
    </w:p>
    <w:p>
      <w:pPr>
        <w:rPr>
          <w:color w:val="auto"/>
          <w:sz w:val="28"/>
          <w:szCs w:val="28"/>
        </w:rPr>
      </w:pPr>
    </w:p>
    <w:p>
      <w:pPr>
        <w:jc w:val="center"/>
        <w:rPr>
          <w:color w:val="auto"/>
          <w:sz w:val="28"/>
          <w:szCs w:val="28"/>
        </w:rPr>
      </w:pPr>
      <w:r>
        <w:rPr>
          <w:rFonts w:hint="eastAsia"/>
          <w:color w:val="auto"/>
          <w:sz w:val="28"/>
          <w:szCs w:val="28"/>
        </w:rPr>
        <w:t>兰州职业技术学院</w:t>
      </w:r>
    </w:p>
    <w:p>
      <w:pPr>
        <w:jc w:val="center"/>
        <w:rPr>
          <w:color w:val="auto"/>
          <w:sz w:val="28"/>
          <w:szCs w:val="28"/>
        </w:rPr>
      </w:pPr>
      <w:r>
        <w:rPr>
          <w:rFonts w:hint="eastAsia" w:ascii="宋体" w:hAnsi="宋体"/>
          <w:color w:val="auto"/>
          <w:sz w:val="28"/>
          <w:szCs w:val="28"/>
        </w:rPr>
        <w:t xml:space="preserve">2020年 </w:t>
      </w:r>
      <w:r>
        <w:rPr>
          <w:rFonts w:hint="eastAsia" w:ascii="宋体" w:hAnsi="宋体"/>
          <w:color w:val="auto"/>
          <w:sz w:val="28"/>
          <w:szCs w:val="28"/>
          <w:lang w:val="en-US" w:eastAsia="zh-CN"/>
        </w:rPr>
        <w:t>9</w:t>
      </w:r>
      <w:r>
        <w:rPr>
          <w:rFonts w:hint="eastAsia" w:ascii="宋体" w:hAnsi="宋体"/>
          <w:color w:val="auto"/>
          <w:sz w:val="28"/>
          <w:szCs w:val="28"/>
        </w:rPr>
        <w:t>月</w:t>
      </w:r>
    </w:p>
    <w:p>
      <w:pPr>
        <w:pStyle w:val="2"/>
        <w:spacing w:before="0"/>
        <w:jc w:val="center"/>
        <w:rPr>
          <w:rFonts w:ascii="宋体" w:hAnsi="宋体"/>
          <w:color w:val="auto"/>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color w:val="auto"/>
          <w:u w:val="single"/>
        </w:rPr>
      </w:pPr>
      <w:r>
        <w:rPr>
          <w:rFonts w:hint="eastAsia" w:ascii="宋体" w:hAnsi="宋体"/>
          <w:color w:val="auto"/>
        </w:rPr>
        <w:t>第一章 询价邀请函</w:t>
      </w:r>
    </w:p>
    <w:p>
      <w:pPr>
        <w:spacing w:line="360" w:lineRule="auto"/>
        <w:ind w:firstLine="472" w:firstLineChars="197"/>
        <w:rPr>
          <w:rFonts w:ascii="宋体" w:hAnsi="宋体"/>
          <w:color w:val="auto"/>
          <w:sz w:val="24"/>
        </w:rPr>
      </w:pPr>
      <w:r>
        <w:rPr>
          <w:rFonts w:hint="eastAsia" w:ascii="宋体" w:hAnsi="宋体" w:cs="宋体"/>
          <w:color w:val="auto"/>
          <w:sz w:val="24"/>
        </w:rPr>
        <w:t>根据</w:t>
      </w:r>
      <w:r>
        <w:rPr>
          <w:rFonts w:hint="eastAsia" w:ascii="宋体" w:hAnsi="宋体"/>
          <w:color w:val="auto"/>
          <w:sz w:val="24"/>
        </w:rPr>
        <w:t>兰州职业技术学院</w:t>
      </w:r>
      <w:r>
        <w:rPr>
          <w:rFonts w:hint="eastAsia" w:ascii="宋体" w:hAnsi="宋体"/>
          <w:color w:val="auto"/>
          <w:sz w:val="24"/>
          <w:lang w:eastAsia="zh-CN"/>
        </w:rPr>
        <w:t>学生参赛需求</w:t>
      </w:r>
      <w:r>
        <w:rPr>
          <w:rFonts w:hint="eastAsia" w:ascii="宋体" w:hAnsi="宋体"/>
          <w:color w:val="auto"/>
          <w:sz w:val="24"/>
        </w:rPr>
        <w:t>，现拟对</w:t>
      </w:r>
      <w:r>
        <w:rPr>
          <w:rFonts w:hint="eastAsia"/>
          <w:color w:val="auto"/>
          <w:sz w:val="24"/>
        </w:rPr>
        <w:t>兰州职业技术学院</w:t>
      </w:r>
      <w:r>
        <w:rPr>
          <w:rFonts w:hint="eastAsia"/>
          <w:color w:val="auto"/>
          <w:sz w:val="24"/>
          <w:lang w:eastAsia="zh-CN"/>
        </w:rPr>
        <w:t>轻量化赛车耗材</w:t>
      </w:r>
      <w:r>
        <w:rPr>
          <w:rFonts w:hint="eastAsia"/>
          <w:color w:val="auto"/>
          <w:sz w:val="24"/>
          <w:lang w:val="en-US" w:eastAsia="zh-CN"/>
        </w:rPr>
        <w:t>项目</w:t>
      </w:r>
      <w:r>
        <w:rPr>
          <w:rFonts w:hint="eastAsia" w:ascii="宋体" w:hAnsi="宋体"/>
          <w:color w:val="auto"/>
          <w:sz w:val="24"/>
        </w:rPr>
        <w:t>进行询价采购。欢迎满足资格要求的供应商前来参加，具体事宜公告如下：</w:t>
      </w:r>
    </w:p>
    <w:p>
      <w:pPr>
        <w:spacing w:line="360" w:lineRule="auto"/>
        <w:rPr>
          <w:rFonts w:hint="default" w:ascii="宋体" w:hAnsi="宋体" w:eastAsia="宋体"/>
          <w:color w:val="auto"/>
          <w:sz w:val="24"/>
          <w:lang w:val="en-US" w:eastAsia="zh-CN"/>
        </w:rPr>
      </w:pPr>
      <w:r>
        <w:rPr>
          <w:rFonts w:hint="eastAsia" w:ascii="宋体" w:hAnsi="宋体"/>
          <w:color w:val="auto"/>
          <w:sz w:val="24"/>
        </w:rPr>
        <w:t>一、采购项目编号：LZXJ--20200</w:t>
      </w:r>
      <w:r>
        <w:rPr>
          <w:rFonts w:hint="eastAsia" w:ascii="宋体" w:hAnsi="宋体"/>
          <w:color w:val="auto"/>
          <w:sz w:val="24"/>
          <w:lang w:val="en-US" w:eastAsia="zh-CN"/>
        </w:rPr>
        <w:t>17</w:t>
      </w:r>
    </w:p>
    <w:p>
      <w:pPr>
        <w:spacing w:line="360" w:lineRule="auto"/>
        <w:rPr>
          <w:rFonts w:hint="eastAsia"/>
          <w:color w:val="auto"/>
          <w:sz w:val="24"/>
          <w:lang w:val="en-US" w:eastAsia="zh-CN"/>
        </w:rPr>
      </w:pPr>
      <w:r>
        <w:rPr>
          <w:rFonts w:hint="eastAsia" w:ascii="宋体" w:hAnsi="宋体"/>
          <w:color w:val="auto"/>
          <w:sz w:val="24"/>
        </w:rPr>
        <w:t>二、采购项目名称：</w:t>
      </w:r>
      <w:r>
        <w:rPr>
          <w:rFonts w:hint="eastAsia"/>
          <w:color w:val="auto"/>
          <w:sz w:val="24"/>
        </w:rPr>
        <w:t>兰州职业技术学院</w:t>
      </w:r>
      <w:r>
        <w:rPr>
          <w:rFonts w:hint="eastAsia"/>
          <w:color w:val="auto"/>
          <w:sz w:val="24"/>
          <w:lang w:eastAsia="zh-CN"/>
        </w:rPr>
        <w:t>轻量化比赛赛车耗材</w:t>
      </w:r>
      <w:r>
        <w:rPr>
          <w:rFonts w:hint="eastAsia"/>
          <w:color w:val="auto"/>
          <w:sz w:val="24"/>
          <w:lang w:val="en-US" w:eastAsia="zh-CN"/>
        </w:rPr>
        <w:t>项目</w:t>
      </w:r>
    </w:p>
    <w:p>
      <w:pPr>
        <w:spacing w:line="360" w:lineRule="auto"/>
        <w:rPr>
          <w:rFonts w:ascii="宋体" w:hAnsi="宋体"/>
          <w:color w:val="auto"/>
          <w:sz w:val="24"/>
        </w:rPr>
      </w:pPr>
      <w:r>
        <w:rPr>
          <w:rFonts w:hint="eastAsia" w:ascii="宋体" w:hAnsi="宋体"/>
          <w:color w:val="auto"/>
          <w:sz w:val="24"/>
        </w:rPr>
        <w:t>三、采购方式：询价采购</w:t>
      </w:r>
    </w:p>
    <w:p>
      <w:pPr>
        <w:spacing w:line="360" w:lineRule="auto"/>
        <w:rPr>
          <w:rFonts w:ascii="宋体" w:hAnsi="宋体"/>
          <w:color w:val="auto"/>
          <w:sz w:val="24"/>
        </w:rPr>
      </w:pPr>
      <w:r>
        <w:rPr>
          <w:rFonts w:hint="eastAsia" w:ascii="宋体" w:hAnsi="宋体"/>
          <w:color w:val="auto"/>
          <w:sz w:val="24"/>
        </w:rPr>
        <w:t>四、采购内容及预算金额：</w:t>
      </w:r>
    </w:p>
    <w:p>
      <w:pPr>
        <w:spacing w:line="360" w:lineRule="auto"/>
        <w:rPr>
          <w:rFonts w:ascii="宋体" w:hAnsi="宋体"/>
          <w:color w:val="auto"/>
          <w:sz w:val="24"/>
        </w:rPr>
      </w:pPr>
      <w:r>
        <w:rPr>
          <w:rFonts w:hint="eastAsia" w:ascii="宋体" w:hAnsi="宋体"/>
          <w:color w:val="auto"/>
          <w:sz w:val="24"/>
        </w:rPr>
        <w:t xml:space="preserve">   1.</w:t>
      </w:r>
      <w:r>
        <w:rPr>
          <w:rFonts w:hint="eastAsia"/>
          <w:color w:val="auto"/>
          <w:sz w:val="24"/>
          <w:lang w:eastAsia="zh-CN"/>
        </w:rPr>
        <w:t>轻量化比赛赛车耗材</w:t>
      </w:r>
    </w:p>
    <w:p>
      <w:pPr>
        <w:spacing w:line="360" w:lineRule="auto"/>
        <w:rPr>
          <w:rFonts w:ascii="宋体" w:hAnsi="宋体"/>
          <w:color w:val="auto"/>
          <w:sz w:val="24"/>
        </w:rPr>
      </w:pPr>
      <w:r>
        <w:rPr>
          <w:rFonts w:hint="eastAsia" w:ascii="宋体" w:hAnsi="宋体"/>
          <w:color w:val="auto"/>
          <w:sz w:val="24"/>
        </w:rPr>
        <w:t xml:space="preserve">   2.预算金额：</w:t>
      </w:r>
      <w:r>
        <w:rPr>
          <w:rFonts w:hint="eastAsia" w:ascii="宋体" w:hAnsi="宋体"/>
          <w:color w:val="auto"/>
          <w:sz w:val="24"/>
          <w:lang w:val="en-US" w:eastAsia="zh-CN"/>
        </w:rPr>
        <w:t>99470</w:t>
      </w:r>
      <w:r>
        <w:rPr>
          <w:rFonts w:hint="eastAsia" w:ascii="宋体" w:hAnsi="宋体"/>
          <w:color w:val="auto"/>
          <w:sz w:val="24"/>
        </w:rPr>
        <w:t>元</w:t>
      </w:r>
    </w:p>
    <w:p>
      <w:pPr>
        <w:spacing w:line="360" w:lineRule="auto"/>
        <w:rPr>
          <w:rFonts w:ascii="宋体" w:hAnsi="宋体"/>
          <w:color w:val="auto"/>
          <w:sz w:val="24"/>
        </w:rPr>
      </w:pPr>
      <w:r>
        <w:rPr>
          <w:rFonts w:hint="eastAsia" w:ascii="宋体" w:hAnsi="宋体"/>
          <w:color w:val="auto"/>
          <w:sz w:val="24"/>
        </w:rPr>
        <w:t>五、资质要求（商务部分）：</w:t>
      </w:r>
    </w:p>
    <w:p>
      <w:pPr>
        <w:spacing w:line="360" w:lineRule="auto"/>
        <w:ind w:firstLine="472" w:firstLineChars="197"/>
        <w:rPr>
          <w:rFonts w:ascii="宋体" w:hAnsi="宋体"/>
          <w:color w:val="auto"/>
          <w:sz w:val="24"/>
        </w:rPr>
      </w:pPr>
      <w:r>
        <w:rPr>
          <w:rFonts w:hint="eastAsia" w:ascii="宋体" w:hAnsi="宋体"/>
          <w:color w:val="auto"/>
          <w:sz w:val="24"/>
        </w:rPr>
        <w:t>1. 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color w:val="auto"/>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3.</w:t>
      </w:r>
      <w:r>
        <w:rPr>
          <w:rFonts w:hint="eastAsia" w:ascii="宋体" w:hAnsi="宋体" w:cs="宋体"/>
          <w:b/>
          <w:bCs/>
          <w:color w:val="auto"/>
          <w:kern w:val="0"/>
          <w:sz w:val="24"/>
        </w:rPr>
        <w:t>营业执照副本（复印件）</w:t>
      </w:r>
      <w:r>
        <w:rPr>
          <w:rFonts w:hint="eastAsia" w:ascii="宋体" w:hAnsi="宋体" w:cs="宋体"/>
          <w:color w:val="auto"/>
          <w:kern w:val="0"/>
          <w:sz w:val="24"/>
        </w:rPr>
        <w:t>；</w:t>
      </w:r>
    </w:p>
    <w:p>
      <w:pPr>
        <w:spacing w:line="360" w:lineRule="exact"/>
        <w:ind w:firstLine="480" w:firstLineChars="200"/>
        <w:rPr>
          <w:rFonts w:ascii="宋体" w:hAnsi="宋体" w:cs="宋体"/>
          <w:b/>
          <w:bCs/>
          <w:color w:val="auto"/>
          <w:kern w:val="0"/>
          <w:sz w:val="24"/>
        </w:rPr>
      </w:pPr>
      <w:r>
        <w:rPr>
          <w:rFonts w:hint="eastAsia" w:ascii="宋体" w:hAnsi="宋体" w:cs="宋体"/>
          <w:color w:val="auto"/>
          <w:kern w:val="0"/>
          <w:sz w:val="24"/>
        </w:rPr>
        <w:t>4.</w:t>
      </w:r>
      <w:r>
        <w:rPr>
          <w:rFonts w:hint="eastAsia" w:ascii="宋体" w:hAnsi="宋体" w:cs="宋体"/>
          <w:b/>
          <w:bCs/>
          <w:color w:val="auto"/>
          <w:kern w:val="0"/>
          <w:sz w:val="24"/>
        </w:rPr>
        <w:t>法人代表身份证（正、反面复印件）；</w:t>
      </w:r>
    </w:p>
    <w:p>
      <w:pPr>
        <w:spacing w:line="360" w:lineRule="exact"/>
        <w:ind w:firstLine="482" w:firstLineChars="200"/>
        <w:rPr>
          <w:rFonts w:ascii="宋体" w:hAnsi="宋体" w:cs="宋体"/>
          <w:color w:val="auto"/>
          <w:kern w:val="0"/>
          <w:sz w:val="24"/>
        </w:rPr>
      </w:pPr>
      <w:r>
        <w:rPr>
          <w:rFonts w:hint="eastAsia" w:ascii="宋体" w:hAnsi="宋体" w:cs="宋体"/>
          <w:b/>
          <w:bCs/>
          <w:color w:val="auto"/>
          <w:kern w:val="0"/>
          <w:sz w:val="24"/>
        </w:rPr>
        <w:t>5.法人授权函（原件）及被授权人身份证（正、反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bidi="ar"/>
        </w:rPr>
        <w:t>7.</w:t>
      </w:r>
      <w:r>
        <w:rPr>
          <w:rFonts w:ascii="宋体" w:hAnsi="宋体" w:cs="宋体"/>
          <w:color w:val="auto"/>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lang w:bidi="ar"/>
        </w:rPr>
        <w:t>投标文件</w:t>
      </w:r>
      <w:r>
        <w:rPr>
          <w:rFonts w:ascii="宋体" w:hAnsi="宋体" w:cs="宋体"/>
          <w:color w:val="auto"/>
          <w:kern w:val="0"/>
          <w:sz w:val="24"/>
          <w:lang w:bidi="ar"/>
        </w:rPr>
        <w:t>内)</w:t>
      </w:r>
      <w:r>
        <w:rPr>
          <w:rFonts w:hint="eastAsia" w:ascii="宋体" w:hAnsi="宋体" w:cs="宋体"/>
          <w:color w:val="auto"/>
          <w:kern w:val="0"/>
          <w:sz w:val="24"/>
        </w:rPr>
        <w:t>；</w:t>
      </w:r>
    </w:p>
    <w:p>
      <w:pPr>
        <w:numPr>
          <w:ilvl w:val="0"/>
          <w:numId w:val="1"/>
        </w:num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color w:val="auto"/>
          <w:sz w:val="24"/>
        </w:rPr>
      </w:pPr>
      <w:r>
        <w:rPr>
          <w:rFonts w:hint="eastAsia" w:ascii="宋体" w:hAnsi="宋体"/>
          <w:color w:val="auto"/>
          <w:sz w:val="24"/>
        </w:rPr>
        <w:t>10.本项目不接受联合体竞价。</w:t>
      </w:r>
    </w:p>
    <w:p>
      <w:pPr>
        <w:spacing w:line="360" w:lineRule="auto"/>
        <w:rPr>
          <w:rFonts w:ascii="宋体" w:hAnsi="宋体"/>
          <w:color w:val="auto"/>
          <w:sz w:val="24"/>
        </w:rPr>
      </w:pPr>
      <w:r>
        <w:rPr>
          <w:rFonts w:hint="eastAsia" w:ascii="宋体" w:hAnsi="宋体"/>
          <w:color w:val="auto"/>
          <w:sz w:val="24"/>
        </w:rPr>
        <w:t>六、响应文件的递交：</w:t>
      </w:r>
      <w:r>
        <w:rPr>
          <w:rFonts w:ascii="宋体" w:hAnsi="宋体"/>
          <w:color w:val="auto"/>
          <w:sz w:val="24"/>
        </w:rPr>
        <w:t xml:space="preserve"> </w:t>
      </w:r>
    </w:p>
    <w:p>
      <w:pPr>
        <w:spacing w:line="360" w:lineRule="auto"/>
        <w:ind w:firstLine="496" w:firstLineChars="207"/>
        <w:rPr>
          <w:rFonts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9</w:t>
      </w:r>
      <w:r>
        <w:rPr>
          <w:rFonts w:hint="eastAsia" w:ascii="宋体" w:hAnsi="宋体"/>
          <w:color w:val="auto"/>
          <w:sz w:val="24"/>
        </w:rPr>
        <w:t>月</w:t>
      </w:r>
      <w:r>
        <w:rPr>
          <w:rFonts w:hint="eastAsia" w:ascii="宋体" w:hAnsi="宋体"/>
          <w:color w:val="auto"/>
          <w:sz w:val="24"/>
          <w:lang w:val="en-US" w:eastAsia="zh-CN"/>
        </w:rPr>
        <w:t>28</w:t>
      </w:r>
      <w:r>
        <w:rPr>
          <w:rFonts w:hint="eastAsia" w:ascii="宋体" w:hAnsi="宋体"/>
          <w:color w:val="auto"/>
          <w:sz w:val="24"/>
        </w:rPr>
        <w:t>日上午9</w:t>
      </w:r>
      <w:r>
        <w:rPr>
          <w:rFonts w:ascii="宋体" w:hAnsi="宋体"/>
          <w:color w:val="auto"/>
          <w:sz w:val="24"/>
        </w:rPr>
        <w:t>:</w:t>
      </w:r>
      <w:r>
        <w:rPr>
          <w:rFonts w:hint="eastAsia" w:ascii="宋体" w:hAnsi="宋体"/>
          <w:color w:val="auto"/>
          <w:sz w:val="24"/>
        </w:rPr>
        <w:t>0</w:t>
      </w:r>
      <w:r>
        <w:rPr>
          <w:rFonts w:ascii="宋体" w:hAnsi="宋体"/>
          <w:color w:val="auto"/>
          <w:sz w:val="24"/>
        </w:rPr>
        <w:t>0</w:t>
      </w:r>
      <w:r>
        <w:rPr>
          <w:rFonts w:hint="eastAsia" w:ascii="宋体" w:hAnsi="宋体"/>
          <w:color w:val="auto"/>
          <w:sz w:val="24"/>
        </w:rPr>
        <w:t>至9</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ascii="宋体" w:hAnsi="宋体"/>
          <w:color w:val="auto"/>
          <w:sz w:val="24"/>
        </w:rPr>
      </w:pPr>
      <w:r>
        <w:rPr>
          <w:rFonts w:hint="eastAsia" w:ascii="宋体" w:hAnsi="宋体"/>
          <w:color w:val="auto"/>
          <w:sz w:val="24"/>
        </w:rPr>
        <w:t>响应文件递交地点：兰州职业技术学院总校区综合楼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ascii="宋体" w:hAnsi="宋体" w:cs="宋体"/>
          <w:color w:val="auto"/>
          <w:sz w:val="24"/>
        </w:rPr>
      </w:pPr>
      <w:r>
        <w:rPr>
          <w:rFonts w:hint="eastAsia" w:ascii="宋体" w:hAnsi="宋体" w:cs="宋体"/>
          <w:color w:val="auto"/>
          <w:sz w:val="24"/>
        </w:rPr>
        <w:t>七、</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rPr>
        <w:t>兰州职业技术学院国资及产业管理处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rPr>
        <w:t>兰州职业技术学院纪检监察室</w:t>
      </w:r>
      <w:r>
        <w:rPr>
          <w:rFonts w:ascii="宋体" w:hAnsi="宋体" w:cs="宋体"/>
          <w:color w:val="auto"/>
          <w:sz w:val="24"/>
        </w:rPr>
        <w:t>提起投诉。</w:t>
      </w:r>
    </w:p>
    <w:p>
      <w:pPr>
        <w:spacing w:line="360" w:lineRule="auto"/>
        <w:rPr>
          <w:rFonts w:ascii="宋体" w:hAnsi="宋体"/>
          <w:color w:val="auto"/>
          <w:sz w:val="24"/>
        </w:rPr>
      </w:pPr>
      <w:r>
        <w:rPr>
          <w:rFonts w:hint="eastAsia" w:ascii="宋体" w:hAnsi="宋体"/>
          <w:color w:val="auto"/>
          <w:sz w:val="24"/>
        </w:rPr>
        <w:t>八、联系方式：</w:t>
      </w:r>
    </w:p>
    <w:p>
      <w:pPr>
        <w:spacing w:line="360" w:lineRule="auto"/>
        <w:ind w:firstLine="496" w:firstLineChars="207"/>
        <w:rPr>
          <w:rFonts w:ascii="宋体"/>
          <w:color w:val="auto"/>
          <w:sz w:val="24"/>
        </w:rPr>
      </w:pPr>
      <w:r>
        <w:rPr>
          <w:rFonts w:hint="eastAsia" w:ascii="宋体" w:hAnsi="宋体"/>
          <w:color w:val="auto"/>
          <w:sz w:val="24"/>
        </w:rPr>
        <w:t>兰州职业技术学院国资及产业管理处（兰州职业技术学院总校区综合楼703室）</w:t>
      </w:r>
    </w:p>
    <w:p>
      <w:pPr>
        <w:spacing w:line="360" w:lineRule="auto"/>
        <w:ind w:firstLine="496" w:firstLineChars="207"/>
        <w:rPr>
          <w:rFonts w:ascii="宋体"/>
          <w:color w:val="auto"/>
          <w:sz w:val="24"/>
        </w:rPr>
      </w:pPr>
      <w:r>
        <w:rPr>
          <w:rFonts w:hint="eastAsia" w:ascii="宋体" w:hAnsi="宋体"/>
          <w:color w:val="auto"/>
          <w:sz w:val="24"/>
        </w:rPr>
        <w:t>联系人：吴老师</w:t>
      </w:r>
    </w:p>
    <w:p>
      <w:pPr>
        <w:spacing w:line="360" w:lineRule="auto"/>
        <w:ind w:firstLine="480" w:firstLineChars="200"/>
        <w:rPr>
          <w:rFonts w:ascii="宋体" w:hAnsi="宋体"/>
          <w:color w:val="auto"/>
          <w:sz w:val="24"/>
        </w:rPr>
      </w:pPr>
      <w:r>
        <w:rPr>
          <w:rFonts w:hint="eastAsia" w:ascii="宋体" w:hAnsi="宋体"/>
          <w:color w:val="auto"/>
          <w:sz w:val="24"/>
        </w:rPr>
        <w:t>电话：</w:t>
      </w:r>
      <w:r>
        <w:rPr>
          <w:rFonts w:ascii="宋体" w:hAnsi="宋体"/>
          <w:color w:val="auto"/>
          <w:sz w:val="24"/>
        </w:rPr>
        <w:t>0</w:t>
      </w:r>
      <w:r>
        <w:rPr>
          <w:rFonts w:hint="eastAsia" w:ascii="宋体" w:hAnsi="宋体"/>
          <w:color w:val="auto"/>
          <w:sz w:val="24"/>
        </w:rPr>
        <w:t>931</w:t>
      </w:r>
      <w:r>
        <w:rPr>
          <w:rFonts w:ascii="宋体" w:hAnsi="宋体"/>
          <w:color w:val="auto"/>
          <w:sz w:val="24"/>
        </w:rPr>
        <w:t>-</w:t>
      </w:r>
      <w:r>
        <w:rPr>
          <w:rFonts w:hint="eastAsia" w:ascii="宋体" w:hAnsi="宋体"/>
          <w:color w:val="auto"/>
          <w:sz w:val="24"/>
        </w:rPr>
        <w:t>7619761</w:t>
      </w:r>
    </w:p>
    <w:p>
      <w:pPr>
        <w:spacing w:line="360" w:lineRule="auto"/>
        <w:ind w:firstLine="480" w:firstLineChars="200"/>
        <w:rPr>
          <w:rFonts w:ascii="宋体" w:hAnsi="宋体"/>
          <w:color w:val="auto"/>
          <w:sz w:val="24"/>
        </w:rPr>
      </w:pPr>
    </w:p>
    <w:p>
      <w:pPr>
        <w:spacing w:line="360" w:lineRule="auto"/>
        <w:ind w:firstLine="4800" w:firstLineChars="2000"/>
        <w:rPr>
          <w:rFonts w:ascii="宋体" w:hAnsi="宋体"/>
          <w:color w:val="auto"/>
          <w:sz w:val="24"/>
        </w:rPr>
      </w:pPr>
      <w:r>
        <w:rPr>
          <w:rFonts w:hint="eastAsia" w:ascii="宋体" w:hAnsi="宋体"/>
          <w:color w:val="auto"/>
          <w:sz w:val="24"/>
        </w:rPr>
        <w:t>兰州职业技术学院国资及产业管理处</w:t>
      </w:r>
    </w:p>
    <w:p>
      <w:pPr>
        <w:spacing w:line="360" w:lineRule="auto"/>
        <w:ind w:firstLine="5760" w:firstLineChars="2400"/>
        <w:rPr>
          <w:rFonts w:ascii="宋体" w:hAnsi="宋体"/>
          <w:color w:val="auto"/>
          <w:sz w:val="24"/>
        </w:rPr>
      </w:pPr>
      <w:r>
        <w:rPr>
          <w:rFonts w:ascii="宋体" w:hAnsi="宋体"/>
          <w:color w:val="auto"/>
          <w:sz w:val="24"/>
        </w:rPr>
        <w:t>20</w:t>
      </w:r>
      <w:r>
        <w:rPr>
          <w:rFonts w:hint="eastAsia" w:ascii="宋体" w:hAnsi="宋体"/>
          <w:color w:val="auto"/>
          <w:sz w:val="24"/>
        </w:rPr>
        <w:t>20</w:t>
      </w:r>
      <w:r>
        <w:rPr>
          <w:rFonts w:ascii="宋体" w:hAnsi="宋体"/>
          <w:color w:val="auto"/>
          <w:sz w:val="24"/>
        </w:rPr>
        <w:t>年</w:t>
      </w:r>
      <w:r>
        <w:rPr>
          <w:rFonts w:hint="eastAsia" w:ascii="宋体" w:hAnsi="宋体"/>
          <w:color w:val="auto"/>
          <w:sz w:val="24"/>
          <w:lang w:val="en-US" w:eastAsia="zh-CN"/>
        </w:rPr>
        <w:t>9</w:t>
      </w:r>
      <w:r>
        <w:rPr>
          <w:rFonts w:ascii="宋体" w:hAnsi="宋体"/>
          <w:color w:val="auto"/>
          <w:sz w:val="24"/>
        </w:rPr>
        <w:t>月</w:t>
      </w:r>
      <w:r>
        <w:rPr>
          <w:rFonts w:hint="eastAsia" w:ascii="宋体" w:hAnsi="宋体"/>
          <w:color w:val="auto"/>
          <w:sz w:val="24"/>
          <w:lang w:val="en-US" w:eastAsia="zh-CN"/>
        </w:rPr>
        <w:t>24</w:t>
      </w:r>
      <w:r>
        <w:rPr>
          <w:rFonts w:ascii="宋体" w:hAnsi="宋体"/>
          <w:color w:val="auto"/>
          <w:sz w:val="24"/>
        </w:rPr>
        <w:t>日</w:t>
      </w:r>
    </w:p>
    <w:p>
      <w:pPr>
        <w:pStyle w:val="2"/>
        <w:spacing w:before="0"/>
        <w:jc w:val="center"/>
        <w:rPr>
          <w:rFonts w:ascii="宋体" w:hAnsi="宋体"/>
          <w:color w:val="auto"/>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color w:val="auto"/>
        </w:rPr>
      </w:pPr>
      <w:r>
        <w:rPr>
          <w:rFonts w:hint="eastAsia" w:ascii="宋体" w:hAnsi="宋体"/>
          <w:color w:val="auto"/>
        </w:rPr>
        <w:t xml:space="preserve">第二章 </w:t>
      </w:r>
      <w:bookmarkStart w:id="0" w:name="_Toc229456846"/>
      <w:r>
        <w:rPr>
          <w:rFonts w:hint="eastAsia" w:ascii="宋体" w:hAnsi="宋体"/>
          <w:color w:val="auto"/>
        </w:rPr>
        <w:t>采购内容及技术要求</w:t>
      </w:r>
    </w:p>
    <w:bookmarkEnd w:id="0"/>
    <w:p>
      <w:pPr>
        <w:numPr>
          <w:ilvl w:val="0"/>
          <w:numId w:val="2"/>
        </w:numPr>
        <w:spacing w:line="360" w:lineRule="auto"/>
        <w:rPr>
          <w:rFonts w:ascii="宋体" w:hAnsi="宋体"/>
          <w:b/>
          <w:color w:val="auto"/>
          <w:sz w:val="24"/>
        </w:rPr>
      </w:pPr>
      <w:bookmarkStart w:id="1" w:name="_Toc175733110"/>
      <w:r>
        <w:rPr>
          <w:rFonts w:hint="eastAsia" w:ascii="宋体" w:hAnsi="宋体"/>
          <w:b/>
          <w:color w:val="auto"/>
          <w:sz w:val="24"/>
        </w:rPr>
        <w:t>货物清单及要求</w:t>
      </w:r>
    </w:p>
    <w:p>
      <w:pPr>
        <w:spacing w:line="360" w:lineRule="auto"/>
        <w:ind w:left="510"/>
        <w:rPr>
          <w:rFonts w:ascii="宋体" w:hAnsi="宋体"/>
          <w:b/>
          <w:color w:val="auto"/>
          <w:sz w:val="24"/>
        </w:rPr>
      </w:pPr>
      <w:r>
        <w:rPr>
          <w:rFonts w:hint="eastAsia" w:ascii="宋体" w:hAnsi="宋体"/>
          <w:b/>
          <w:color w:val="auto"/>
          <w:sz w:val="24"/>
        </w:rPr>
        <w:t>1.货物清单</w:t>
      </w:r>
    </w:p>
    <w:tbl>
      <w:tblPr>
        <w:tblStyle w:val="19"/>
        <w:tblW w:w="8925" w:type="dxa"/>
        <w:tblInd w:w="-15" w:type="dxa"/>
        <w:tblLayout w:type="fixed"/>
        <w:tblCellMar>
          <w:top w:w="0" w:type="dxa"/>
          <w:left w:w="0" w:type="dxa"/>
          <w:bottom w:w="0" w:type="dxa"/>
          <w:right w:w="0" w:type="dxa"/>
        </w:tblCellMar>
      </w:tblPr>
      <w:tblGrid>
        <w:gridCol w:w="684"/>
        <w:gridCol w:w="1055"/>
        <w:gridCol w:w="5945"/>
        <w:gridCol w:w="641"/>
        <w:gridCol w:w="600"/>
      </w:tblGrid>
      <w:tr>
        <w:tblPrEx>
          <w:tblCellMar>
            <w:top w:w="0" w:type="dxa"/>
            <w:left w:w="0" w:type="dxa"/>
            <w:bottom w:w="0" w:type="dxa"/>
            <w:right w:w="0" w:type="dxa"/>
          </w:tblCellMar>
        </w:tblPrEx>
        <w:trPr>
          <w:trHeight w:val="337" w:hRule="atLeast"/>
        </w:trPr>
        <w:tc>
          <w:tcPr>
            <w:tcW w:w="68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auto"/>
                <w:kern w:val="0"/>
                <w:sz w:val="24"/>
              </w:rPr>
            </w:pPr>
            <w:r>
              <w:rPr>
                <w:rStyle w:val="41"/>
                <w:rFonts w:ascii="宋体" w:hAnsi="宋体"/>
                <w:b/>
                <w:color w:val="auto"/>
                <w:kern w:val="0"/>
                <w:sz w:val="24"/>
              </w:rPr>
              <w:t>序号</w:t>
            </w:r>
          </w:p>
        </w:tc>
        <w:tc>
          <w:tcPr>
            <w:tcW w:w="105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auto"/>
                <w:sz w:val="24"/>
              </w:rPr>
            </w:pPr>
            <w:r>
              <w:rPr>
                <w:rStyle w:val="41"/>
                <w:rFonts w:ascii="宋体" w:hAnsi="宋体"/>
                <w:b/>
                <w:color w:val="auto"/>
                <w:kern w:val="0"/>
                <w:sz w:val="24"/>
              </w:rPr>
              <w:t>名称</w:t>
            </w:r>
          </w:p>
        </w:tc>
        <w:tc>
          <w:tcPr>
            <w:tcW w:w="594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auto"/>
                <w:sz w:val="24"/>
              </w:rPr>
            </w:pPr>
            <w:r>
              <w:rPr>
                <w:rStyle w:val="41"/>
                <w:rFonts w:ascii="宋体" w:hAnsi="宋体"/>
                <w:b/>
                <w:color w:val="auto"/>
                <w:kern w:val="0"/>
                <w:sz w:val="24"/>
              </w:rPr>
              <w:t>配置及参数描述</w:t>
            </w:r>
          </w:p>
        </w:tc>
        <w:tc>
          <w:tcPr>
            <w:tcW w:w="641"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auto"/>
                <w:sz w:val="24"/>
              </w:rPr>
            </w:pPr>
            <w:r>
              <w:rPr>
                <w:rStyle w:val="41"/>
                <w:rFonts w:ascii="宋体" w:hAnsi="宋体"/>
                <w:b/>
                <w:color w:val="auto"/>
                <w:kern w:val="0"/>
                <w:sz w:val="24"/>
              </w:rPr>
              <w:t>数量</w:t>
            </w:r>
          </w:p>
        </w:tc>
        <w:tc>
          <w:tcPr>
            <w:tcW w:w="60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auto"/>
                <w:sz w:val="24"/>
              </w:rPr>
            </w:pPr>
            <w:r>
              <w:rPr>
                <w:rStyle w:val="41"/>
                <w:rFonts w:ascii="宋体" w:hAnsi="宋体"/>
                <w:b/>
                <w:color w:val="auto"/>
                <w:kern w:val="0"/>
                <w:sz w:val="24"/>
              </w:rPr>
              <w:t>单位</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1</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防倾杆套件总成</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配置清单：前防倾杆上盖45#钢2件、前防倾杆下盖45#钢2件、后防倾杆上盖45#4钢2件、后防倾杆下盖5#钢2件、防倾杆固定座螺丝（圆柱头M6*20)8件、防倾杆激光件45#钢2件、鱼眼球轴承(含螺丝圆柱头内六角M6*20及螺母，2件、铜套23*20*25，2件。</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技术参</w:t>
            </w:r>
            <w:bookmarkStart w:id="14" w:name="_GoBack"/>
            <w:bookmarkEnd w:id="14"/>
            <w:r>
              <w:rPr>
                <w:rFonts w:hint="eastAsia" w:ascii="宋体" w:hAnsi="宋体" w:eastAsia="宋体" w:cs="宋体"/>
                <w:i w:val="0"/>
                <w:color w:val="auto"/>
                <w:kern w:val="0"/>
                <w:sz w:val="24"/>
                <w:szCs w:val="24"/>
                <w:u w:val="none"/>
                <w:lang w:val="en-US" w:eastAsia="zh-CN" w:bidi="ar"/>
              </w:rPr>
              <w:t>数：</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1.防倾杆扭转刚度可以通过调节杆端轴承或者安装孔位进行调节</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 xml:space="preserve">2.防倾杆外径：20mm </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3.防倾杆采用两个固定支座通过铜套与车架或底板连接</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套</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2</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车身</w:t>
            </w:r>
            <w:r>
              <w:rPr>
                <w:rFonts w:hint="default" w:ascii="宋体" w:hAnsi="宋体" w:cs="宋体"/>
                <w:i w:val="0"/>
                <w:color w:val="auto"/>
                <w:kern w:val="0"/>
                <w:sz w:val="24"/>
                <w:szCs w:val="24"/>
                <w:u w:val="none"/>
                <w:lang w:eastAsia="zh-CN" w:bidi="ar"/>
              </w:rPr>
              <w:t>吊耳</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技术参数：</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前杠安装吊耳*2，安全带吊耳片*10（含螺丝），后拖钩*1（含螺丝）</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auto"/>
                <w:sz w:val="20"/>
                <w:szCs w:val="20"/>
                <w:lang w:eastAsia="zh-CN"/>
              </w:rPr>
            </w:pPr>
            <w:r>
              <w:rPr>
                <w:rFonts w:hint="eastAsia" w:ascii="宋体" w:hAnsi="宋体" w:eastAsia="宋体" w:cs="宋体"/>
                <w:i w:val="0"/>
                <w:color w:val="auto"/>
                <w:kern w:val="0"/>
                <w:sz w:val="24"/>
                <w:szCs w:val="24"/>
                <w:u w:val="none"/>
                <w:lang w:val="en-US" w:eastAsia="zh-CN" w:bidi="ar"/>
              </w:rPr>
              <w:t>套</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3</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车身壳体制作</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技术参数：</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1.模具标准：数控加工赛车车身模具</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2.模具数量：模具阴模加工数量</w:t>
            </w:r>
            <w:r>
              <w:rPr>
                <w:rFonts w:hint="default" w:ascii="宋体" w:hAnsi="宋体" w:cs="宋体"/>
                <w:i w:val="0"/>
                <w:color w:val="auto"/>
                <w:kern w:val="0"/>
                <w:sz w:val="24"/>
                <w:szCs w:val="24"/>
                <w:u w:val="none"/>
                <w:lang w:eastAsia="zh-CN" w:bidi="ar"/>
              </w:rPr>
              <w:t>为</w:t>
            </w:r>
            <w:r>
              <w:rPr>
                <w:rFonts w:hint="eastAsia" w:ascii="宋体" w:hAnsi="宋体" w:eastAsia="宋体" w:cs="宋体"/>
                <w:i w:val="0"/>
                <w:color w:val="auto"/>
                <w:kern w:val="0"/>
                <w:sz w:val="24"/>
                <w:szCs w:val="24"/>
                <w:u w:val="none"/>
                <w:lang w:val="en-US" w:eastAsia="zh-CN" w:bidi="ar"/>
              </w:rPr>
              <w:t>3块</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3.设计：采用三维设计轻量化</w:t>
            </w:r>
            <w:r>
              <w:rPr>
                <w:rFonts w:hint="default" w:ascii="宋体" w:hAnsi="宋体" w:cs="宋体"/>
                <w:i w:val="0"/>
                <w:color w:val="auto"/>
                <w:kern w:val="0"/>
                <w:sz w:val="24"/>
                <w:szCs w:val="24"/>
                <w:u w:val="none"/>
                <w:lang w:eastAsia="zh-CN" w:bidi="ar"/>
              </w:rPr>
              <w:t>曲面</w:t>
            </w:r>
            <w:r>
              <w:rPr>
                <w:rFonts w:hint="eastAsia" w:ascii="宋体" w:hAnsi="宋体" w:eastAsia="宋体" w:cs="宋体"/>
                <w:i w:val="0"/>
                <w:color w:val="auto"/>
                <w:kern w:val="0"/>
                <w:sz w:val="24"/>
                <w:szCs w:val="24"/>
                <w:u w:val="none"/>
                <w:lang w:val="en-US" w:eastAsia="zh-CN" w:bidi="ar"/>
              </w:rPr>
              <w:t>车身</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4.表面质量：表面喷漆处理</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5.壳体厚度：1mm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个</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4</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防火墙原材料</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技术参数：</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防火墙原材料铝板0.5mm,规格 1*1m.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平米</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5</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碳纤维鼻翼、尾翼</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技术参数：</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碳纤维鼻翼、尾翼碳纤维板</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1.采用真空导流成型工艺</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2.鼻翼采用分模制作，上下部分粘接而成</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3.表面纤维：3K斜纹碳纤维</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4.表面质量：</w:t>
            </w:r>
            <w:r>
              <w:rPr>
                <w:rFonts w:hint="default" w:ascii="宋体" w:hAnsi="宋体" w:cs="宋体"/>
                <w:i w:val="0"/>
                <w:color w:val="auto"/>
                <w:kern w:val="0"/>
                <w:sz w:val="24"/>
                <w:szCs w:val="24"/>
                <w:u w:val="none"/>
                <w:lang w:eastAsia="zh-CN" w:bidi="ar"/>
              </w:rPr>
              <w:t>喷漆处理</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5.尾翼长度≤1000mm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default" w:ascii="宋体" w:hAnsi="宋体" w:eastAsia="宋体"/>
                <w:color w:val="auto"/>
                <w:sz w:val="20"/>
                <w:szCs w:val="20"/>
                <w:lang w:val="en-US" w:eastAsia="zh-CN"/>
              </w:rPr>
            </w:pPr>
            <w:r>
              <w:rPr>
                <w:rFonts w:hint="eastAsia" w:ascii="宋体" w:hAnsi="宋体" w:eastAsia="宋体" w:cs="宋体"/>
                <w:i w:val="0"/>
                <w:color w:val="auto"/>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套</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6</w:t>
            </w:r>
          </w:p>
        </w:tc>
        <w:tc>
          <w:tcPr>
            <w:tcW w:w="10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防滚架原材料</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技术参数：</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1）材质：SAE 4130</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2）尺寸：4130管20*1.2，2.3米/每根</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3）满足赛项技术要求。</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根</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7</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41"/>
                <w:rFonts w:ascii="宋体" w:hAnsi="宋体"/>
                <w:color w:val="auto"/>
                <w:sz w:val="20"/>
                <w:szCs w:val="20"/>
              </w:rPr>
            </w:pP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技术参数：</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1)材质：SAE 4130</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2）尺寸：4130管16*2，3米/根</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3）满足赛项技术要求。</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根</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8</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41"/>
                <w:rFonts w:ascii="宋体" w:hAnsi="宋体"/>
                <w:color w:val="auto"/>
                <w:sz w:val="20"/>
                <w:szCs w:val="20"/>
              </w:rPr>
            </w:pP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技术参数：</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1)材质：SAE 4130</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2）尺寸：4130管25.4*1.6，3米/根</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3）满足赛项技术要求。</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default" w:ascii="宋体" w:hAnsi="宋体" w:eastAsia="宋体"/>
                <w:color w:val="auto"/>
                <w:sz w:val="20"/>
                <w:szCs w:val="20"/>
                <w:lang w:val="en-US" w:eastAsia="zh-CN"/>
              </w:rPr>
            </w:pPr>
            <w:r>
              <w:rPr>
                <w:rFonts w:hint="eastAsia" w:ascii="宋体" w:hAnsi="宋体" w:eastAsia="宋体" w:cs="宋体"/>
                <w:i w:val="0"/>
                <w:color w:val="auto"/>
                <w:kern w:val="0"/>
                <w:sz w:val="24"/>
                <w:szCs w:val="24"/>
                <w:u w:val="none"/>
                <w:lang w:val="en-US" w:eastAsia="zh-CN" w:bidi="ar"/>
              </w:rPr>
              <w:t>13</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根</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9</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防滚架加工</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尺寸：4130管20*1.2，  技术参数：焊接</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auto"/>
                <w:sz w:val="20"/>
                <w:szCs w:val="20"/>
                <w:lang w:eastAsia="zh-CN"/>
              </w:rPr>
            </w:pPr>
            <w:r>
              <w:rPr>
                <w:rFonts w:hint="eastAsia" w:ascii="宋体" w:hAnsi="宋体" w:eastAsia="宋体" w:cs="宋体"/>
                <w:i w:val="0"/>
                <w:color w:val="auto"/>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个</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10</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减震器</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default" w:ascii="宋体" w:hAnsi="宋体" w:cs="宋体"/>
                <w:i w:val="0"/>
                <w:color w:val="auto"/>
                <w:kern w:val="0"/>
                <w:sz w:val="24"/>
                <w:szCs w:val="24"/>
                <w:u w:val="none"/>
                <w:lang w:eastAsia="zh-CN" w:bidi="ar"/>
              </w:rPr>
              <w:t>减震器</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4</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支</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11</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铝方管</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7075航空铝方管（15*15*2mm）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米</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12</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赛车用座椅</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普通玻璃钢绒布座椅</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套</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13</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铜线</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1平方*50米</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卷</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14</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铜线</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kern w:val="0"/>
                <w:sz w:val="20"/>
                <w:szCs w:val="20"/>
              </w:rPr>
            </w:pPr>
            <w:r>
              <w:rPr>
                <w:rFonts w:hint="eastAsia" w:ascii="宋体" w:hAnsi="宋体" w:eastAsia="宋体" w:cs="宋体"/>
                <w:i w:val="0"/>
                <w:color w:val="auto"/>
                <w:kern w:val="0"/>
                <w:sz w:val="24"/>
                <w:szCs w:val="24"/>
                <w:u w:val="none"/>
                <w:lang w:val="en-US" w:eastAsia="zh-CN" w:bidi="ar"/>
              </w:rPr>
              <w:t>1平方*50米</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卷</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15</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热缩管</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kern w:val="0"/>
                <w:sz w:val="20"/>
                <w:szCs w:val="20"/>
              </w:rPr>
            </w:pPr>
            <w:r>
              <w:rPr>
                <w:rFonts w:hint="eastAsia" w:ascii="宋体" w:hAnsi="宋体" w:eastAsia="宋体" w:cs="宋体"/>
                <w:i w:val="0"/>
                <w:color w:val="auto"/>
                <w:kern w:val="0"/>
                <w:sz w:val="24"/>
                <w:szCs w:val="24"/>
                <w:u w:val="none"/>
                <w:lang w:val="en-US" w:eastAsia="zh-CN" w:bidi="ar"/>
              </w:rPr>
              <w:t>红色（3mm*100m）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default" w:ascii="宋体" w:hAnsi="宋体" w:eastAsia="宋体"/>
                <w:color w:val="auto"/>
                <w:sz w:val="20"/>
                <w:szCs w:val="20"/>
                <w:lang w:val="en-US" w:eastAsia="zh-CN"/>
              </w:rPr>
            </w:pPr>
            <w:r>
              <w:rPr>
                <w:rFonts w:hint="eastAsia" w:ascii="宋体" w:hAnsi="宋体" w:eastAsia="宋体" w:cs="宋体"/>
                <w:i w:val="0"/>
                <w:color w:val="auto"/>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卷</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17</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热缩管</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黑色（30mm*25m）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卷</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18</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铆钉</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auto"/>
                <w:sz w:val="20"/>
                <w:szCs w:val="20"/>
                <w:lang w:eastAsia="zh-CN"/>
              </w:rPr>
            </w:pPr>
            <w:r>
              <w:rPr>
                <w:rFonts w:hint="eastAsia" w:ascii="宋体" w:hAnsi="宋体" w:eastAsia="宋体" w:cs="宋体"/>
                <w:i w:val="0"/>
                <w:color w:val="auto"/>
                <w:kern w:val="0"/>
                <w:sz w:val="24"/>
                <w:szCs w:val="24"/>
                <w:u w:val="none"/>
                <w:lang w:val="en-US" w:eastAsia="zh-CN" w:bidi="ar"/>
              </w:rPr>
              <w:t>狄龙抽芯拉铆钉 3.2*11mm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盒</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auto"/>
                <w:kern w:val="0"/>
                <w:sz w:val="20"/>
                <w:szCs w:val="20"/>
              </w:rPr>
            </w:pPr>
            <w:r>
              <w:rPr>
                <w:rStyle w:val="41"/>
                <w:rFonts w:ascii="宋体" w:hAnsi="宋体"/>
                <w:color w:val="auto"/>
                <w:kern w:val="0"/>
                <w:sz w:val="20"/>
                <w:szCs w:val="20"/>
              </w:rPr>
              <w:t>19</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钻头</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kern w:val="0"/>
                <w:sz w:val="20"/>
                <w:szCs w:val="20"/>
              </w:rPr>
            </w:pPr>
            <w:r>
              <w:rPr>
                <w:rFonts w:hint="eastAsia" w:ascii="宋体" w:hAnsi="宋体" w:eastAsia="宋体" w:cs="宋体"/>
                <w:i w:val="0"/>
                <w:color w:val="auto"/>
                <w:kern w:val="0"/>
                <w:sz w:val="24"/>
                <w:szCs w:val="24"/>
                <w:u w:val="none"/>
                <w:lang w:val="en-US" w:eastAsia="zh-CN" w:bidi="ar"/>
              </w:rPr>
              <w:t>钻头 3.2mm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盒</w:t>
            </w:r>
          </w:p>
        </w:tc>
      </w:tr>
      <w:tr>
        <w:tblPrEx>
          <w:tblCellMar>
            <w:top w:w="0" w:type="dxa"/>
            <w:left w:w="0" w:type="dxa"/>
            <w:bottom w:w="0" w:type="dxa"/>
            <w:right w:w="0" w:type="dxa"/>
          </w:tblCellMar>
        </w:tblPrEx>
        <w:trPr>
          <w:trHeight w:val="544"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default" w:ascii="宋体" w:hAnsi="宋体" w:eastAsia="宋体"/>
                <w:color w:val="auto"/>
                <w:kern w:val="0"/>
                <w:sz w:val="20"/>
                <w:szCs w:val="20"/>
                <w:lang w:val="en-US" w:eastAsia="zh-CN"/>
              </w:rPr>
            </w:pPr>
            <w:r>
              <w:rPr>
                <w:rStyle w:val="41"/>
                <w:rFonts w:hint="eastAsia" w:ascii="宋体" w:hAnsi="宋体"/>
                <w:color w:val="auto"/>
                <w:kern w:val="0"/>
                <w:sz w:val="20"/>
                <w:szCs w:val="20"/>
                <w:lang w:val="en-US" w:eastAsia="zh-CN"/>
              </w:rPr>
              <w:t>20</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赛车头盔</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赛车头盔</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auto"/>
                <w:sz w:val="20"/>
                <w:szCs w:val="20"/>
                <w:lang w:eastAsia="zh-CN"/>
              </w:rPr>
            </w:pPr>
            <w:r>
              <w:rPr>
                <w:rFonts w:hint="eastAsia" w:ascii="宋体" w:hAnsi="宋体" w:eastAsia="宋体" w:cs="宋体"/>
                <w:i w:val="0"/>
                <w:color w:val="auto"/>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auto"/>
                <w:sz w:val="20"/>
                <w:szCs w:val="20"/>
                <w:lang w:eastAsia="zh-CN"/>
              </w:rPr>
            </w:pPr>
            <w:r>
              <w:rPr>
                <w:rFonts w:hint="eastAsia" w:ascii="宋体" w:hAnsi="宋体" w:eastAsia="宋体" w:cs="宋体"/>
                <w:i w:val="0"/>
                <w:color w:val="auto"/>
                <w:kern w:val="0"/>
                <w:sz w:val="24"/>
                <w:szCs w:val="24"/>
                <w:u w:val="none"/>
                <w:lang w:val="en-US" w:eastAsia="zh-CN" w:bidi="ar"/>
              </w:rPr>
              <w:t>顶</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default" w:ascii="宋体" w:hAnsi="宋体" w:eastAsia="宋体"/>
                <w:color w:val="auto"/>
                <w:kern w:val="0"/>
                <w:sz w:val="20"/>
                <w:szCs w:val="20"/>
                <w:lang w:val="en-US" w:eastAsia="zh-CN"/>
              </w:rPr>
            </w:pPr>
            <w:r>
              <w:rPr>
                <w:rStyle w:val="41"/>
                <w:rFonts w:hint="eastAsia" w:ascii="宋体" w:hAnsi="宋体"/>
                <w:color w:val="auto"/>
                <w:kern w:val="0"/>
                <w:sz w:val="20"/>
                <w:szCs w:val="20"/>
                <w:lang w:val="en-US" w:eastAsia="zh-CN"/>
              </w:rPr>
              <w:t>21</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束缚带</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default" w:ascii="宋体" w:hAnsi="宋体" w:eastAsia="宋体"/>
                <w:color w:val="auto"/>
                <w:sz w:val="20"/>
                <w:szCs w:val="20"/>
                <w:lang w:val="en-US" w:eastAsia="zh-CN"/>
              </w:rPr>
            </w:pPr>
            <w:r>
              <w:rPr>
                <w:rFonts w:hint="eastAsia" w:ascii="宋体" w:hAnsi="宋体" w:eastAsia="宋体" w:cs="宋体"/>
                <w:i w:val="0"/>
                <w:color w:val="auto"/>
                <w:kern w:val="0"/>
                <w:sz w:val="24"/>
                <w:szCs w:val="24"/>
                <w:u w:val="none"/>
                <w:lang w:val="en-US" w:eastAsia="zh-CN" w:bidi="ar"/>
              </w:rPr>
              <w:t>手臂束缚带</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auto"/>
                <w:sz w:val="20"/>
                <w:szCs w:val="20"/>
                <w:lang w:eastAsia="zh-CN"/>
              </w:rPr>
            </w:pPr>
            <w:r>
              <w:rPr>
                <w:rFonts w:hint="eastAsia" w:ascii="宋体" w:hAnsi="宋体" w:eastAsia="宋体" w:cs="宋体"/>
                <w:i w:val="0"/>
                <w:color w:val="auto"/>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auto"/>
                <w:sz w:val="20"/>
                <w:szCs w:val="20"/>
                <w:lang w:val="en-US" w:eastAsia="zh-CN"/>
              </w:rPr>
            </w:pPr>
            <w:r>
              <w:rPr>
                <w:rFonts w:hint="eastAsia" w:ascii="宋体" w:hAnsi="宋体" w:eastAsia="宋体" w:cs="宋体"/>
                <w:i w:val="0"/>
                <w:color w:val="auto"/>
                <w:kern w:val="0"/>
                <w:sz w:val="24"/>
                <w:szCs w:val="24"/>
                <w:u w:val="none"/>
                <w:lang w:val="en-US" w:eastAsia="zh-CN" w:bidi="ar"/>
              </w:rPr>
              <w:t>对</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default" w:ascii="宋体" w:hAnsi="宋体" w:eastAsia="宋体"/>
                <w:color w:val="auto"/>
                <w:kern w:val="0"/>
                <w:sz w:val="20"/>
                <w:szCs w:val="20"/>
                <w:lang w:val="en-US" w:eastAsia="zh-CN"/>
              </w:rPr>
            </w:pPr>
            <w:r>
              <w:rPr>
                <w:rStyle w:val="41"/>
                <w:rFonts w:hint="eastAsia" w:ascii="宋体" w:hAnsi="宋体"/>
                <w:color w:val="auto"/>
                <w:kern w:val="0"/>
                <w:sz w:val="20"/>
                <w:szCs w:val="20"/>
                <w:lang w:val="en-US" w:eastAsia="zh-CN"/>
              </w:rPr>
              <w:t>22</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灭火器支架</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灭火器支架</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auto"/>
                <w:sz w:val="20"/>
                <w:szCs w:val="20"/>
                <w:lang w:eastAsia="zh-CN"/>
              </w:rPr>
            </w:pPr>
            <w:r>
              <w:rPr>
                <w:rFonts w:hint="eastAsia" w:ascii="宋体" w:hAnsi="宋体" w:eastAsia="宋体" w:cs="宋体"/>
                <w:i w:val="0"/>
                <w:color w:val="auto"/>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auto"/>
                <w:sz w:val="20"/>
                <w:szCs w:val="20"/>
                <w:lang w:val="en-US" w:eastAsia="zh-CN"/>
              </w:rPr>
            </w:pPr>
            <w:r>
              <w:rPr>
                <w:rFonts w:hint="eastAsia" w:ascii="宋体" w:hAnsi="宋体" w:eastAsia="宋体" w:cs="宋体"/>
                <w:i w:val="0"/>
                <w:color w:val="auto"/>
                <w:kern w:val="0"/>
                <w:sz w:val="24"/>
                <w:szCs w:val="24"/>
                <w:u w:val="none"/>
                <w:lang w:val="en-US" w:eastAsia="zh-CN" w:bidi="ar"/>
              </w:rPr>
              <w:t>套</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default" w:ascii="宋体" w:hAnsi="宋体" w:eastAsia="宋体"/>
                <w:color w:val="auto"/>
                <w:kern w:val="0"/>
                <w:sz w:val="20"/>
                <w:szCs w:val="20"/>
                <w:lang w:val="en-US" w:eastAsia="zh-CN"/>
              </w:rPr>
            </w:pPr>
            <w:r>
              <w:rPr>
                <w:rStyle w:val="41"/>
                <w:rFonts w:hint="eastAsia" w:ascii="宋体" w:hAnsi="宋体"/>
                <w:color w:val="auto"/>
                <w:kern w:val="0"/>
                <w:sz w:val="20"/>
                <w:szCs w:val="20"/>
                <w:lang w:val="en-US" w:eastAsia="zh-CN"/>
              </w:rPr>
              <w:t>23</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防水防火绒布胶带</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绒布线束胶带；3厘米宽*15米长</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auto"/>
                <w:sz w:val="20"/>
                <w:szCs w:val="20"/>
              </w:rPr>
            </w:pPr>
            <w:r>
              <w:rPr>
                <w:rFonts w:hint="eastAsia" w:ascii="宋体" w:hAnsi="宋体" w:eastAsia="宋体" w:cs="宋体"/>
                <w:i w:val="0"/>
                <w:color w:val="auto"/>
                <w:kern w:val="0"/>
                <w:sz w:val="24"/>
                <w:szCs w:val="24"/>
                <w:u w:val="none"/>
                <w:lang w:val="en-US" w:eastAsia="zh-CN" w:bidi="ar"/>
              </w:rPr>
              <w:t>卷</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default" w:ascii="宋体" w:hAnsi="宋体" w:eastAsia="宋体"/>
                <w:color w:val="auto"/>
                <w:kern w:val="0"/>
                <w:sz w:val="20"/>
                <w:szCs w:val="20"/>
                <w:lang w:val="en-US" w:eastAsia="zh-CN"/>
              </w:rPr>
            </w:pPr>
            <w:r>
              <w:rPr>
                <w:rStyle w:val="41"/>
                <w:rFonts w:hint="eastAsia" w:ascii="宋体" w:hAnsi="宋体"/>
                <w:color w:val="auto"/>
                <w:kern w:val="0"/>
                <w:sz w:val="20"/>
                <w:szCs w:val="20"/>
                <w:lang w:val="en-US" w:eastAsia="zh-CN"/>
              </w:rPr>
              <w:t>24</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Times New Roman"/>
                <w:color w:val="auto"/>
                <w:kern w:val="2"/>
                <w:sz w:val="20"/>
                <w:szCs w:val="20"/>
                <w:lang w:val="en-US" w:eastAsia="zh-CN" w:bidi="ar-SA"/>
              </w:rPr>
            </w:pPr>
            <w:r>
              <w:rPr>
                <w:rFonts w:hint="eastAsia" w:ascii="宋体" w:hAnsi="宋体" w:eastAsia="宋体" w:cs="宋体"/>
                <w:i w:val="0"/>
                <w:color w:val="auto"/>
                <w:kern w:val="0"/>
                <w:sz w:val="24"/>
                <w:szCs w:val="24"/>
                <w:u w:val="none"/>
                <w:lang w:val="en-US" w:eastAsia="zh-CN" w:bidi="ar"/>
              </w:rPr>
              <w:t>三电升级</w:t>
            </w:r>
            <w:r>
              <w:rPr>
                <w:rFonts w:hint="eastAsia" w:ascii="宋体" w:hAnsi="宋体" w:cs="宋体"/>
                <w:i w:val="0"/>
                <w:color w:val="auto"/>
                <w:kern w:val="0"/>
                <w:sz w:val="24"/>
                <w:szCs w:val="24"/>
                <w:u w:val="none"/>
                <w:lang w:val="en-US" w:eastAsia="zh-CN" w:bidi="ar"/>
              </w:rPr>
              <w:t>、</w:t>
            </w:r>
            <w:r>
              <w:rPr>
                <w:rFonts w:hint="eastAsia" w:ascii="宋体" w:hAnsi="宋体" w:eastAsia="宋体" w:cs="宋体"/>
                <w:i w:val="0"/>
                <w:color w:val="auto"/>
                <w:kern w:val="0"/>
                <w:sz w:val="24"/>
                <w:szCs w:val="24"/>
                <w:u w:val="none"/>
                <w:lang w:val="en-US" w:eastAsia="zh-CN" w:bidi="ar"/>
              </w:rPr>
              <w:t>赛车</w:t>
            </w:r>
            <w:r>
              <w:rPr>
                <w:rFonts w:hint="eastAsia" w:ascii="宋体" w:hAnsi="宋体" w:cs="宋体"/>
                <w:i w:val="0"/>
                <w:color w:val="auto"/>
                <w:kern w:val="0"/>
                <w:sz w:val="24"/>
                <w:szCs w:val="24"/>
                <w:u w:val="none"/>
                <w:lang w:val="en-US" w:eastAsia="zh-CN" w:bidi="ar"/>
              </w:rPr>
              <w:t>及</w:t>
            </w:r>
            <w:r>
              <w:rPr>
                <w:rFonts w:hint="eastAsia" w:ascii="宋体" w:hAnsi="宋体" w:eastAsia="宋体" w:cs="宋体"/>
                <w:i w:val="0"/>
                <w:color w:val="auto"/>
                <w:kern w:val="0"/>
                <w:sz w:val="24"/>
                <w:szCs w:val="24"/>
                <w:u w:val="none"/>
                <w:lang w:val="en-US" w:eastAsia="zh-CN" w:bidi="ar"/>
              </w:rPr>
              <w:t>赛场工具</w:t>
            </w:r>
            <w:r>
              <w:rPr>
                <w:rFonts w:hint="eastAsia" w:ascii="宋体" w:hAnsi="宋体" w:cs="宋体"/>
                <w:i w:val="0"/>
                <w:color w:val="auto"/>
                <w:kern w:val="0"/>
                <w:sz w:val="24"/>
                <w:szCs w:val="24"/>
                <w:u w:val="none"/>
                <w:lang w:val="en-US" w:eastAsia="zh-CN" w:bidi="ar"/>
              </w:rPr>
              <w:t>物流运费</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color w:val="auto"/>
                <w:kern w:val="0"/>
                <w:sz w:val="24"/>
                <w:szCs w:val="24"/>
                <w:u w:val="none"/>
                <w:lang w:eastAsia="zh-CN" w:bidi="ar"/>
              </w:rPr>
            </w:pPr>
            <w:r>
              <w:rPr>
                <w:rFonts w:hint="default" w:ascii="宋体" w:hAnsi="宋体" w:cs="宋体"/>
                <w:i w:val="0"/>
                <w:color w:val="auto"/>
                <w:kern w:val="0"/>
                <w:sz w:val="24"/>
                <w:szCs w:val="24"/>
                <w:u w:val="none"/>
                <w:lang w:eastAsia="zh-CN" w:bidi="ar"/>
              </w:rPr>
              <w:t>兰州-天津；天津-河南；河南-兰州。</w:t>
            </w:r>
          </w:p>
          <w:p>
            <w:pPr>
              <w:keepNext w:val="0"/>
              <w:keepLines w:val="0"/>
              <w:widowControl/>
              <w:suppressLineNumbers w:val="0"/>
              <w:jc w:val="center"/>
              <w:textAlignment w:val="center"/>
              <w:rPr>
                <w:rFonts w:hint="eastAsia" w:ascii="宋体" w:hAnsi="宋体" w:eastAsia="宋体" w:cs="Times New Roman"/>
                <w:color w:val="auto"/>
                <w:kern w:val="2"/>
                <w:sz w:val="20"/>
                <w:szCs w:val="20"/>
                <w:lang w:val="en-US" w:eastAsia="zh-CN" w:bidi="ar-SA"/>
              </w:rPr>
            </w:pPr>
            <w:r>
              <w:rPr>
                <w:rFonts w:hint="eastAsia" w:ascii="宋体" w:hAnsi="宋体" w:eastAsia="宋体" w:cs="宋体"/>
                <w:i w:val="0"/>
                <w:color w:val="auto"/>
                <w:kern w:val="0"/>
                <w:sz w:val="24"/>
                <w:szCs w:val="24"/>
                <w:u w:val="none"/>
                <w:lang w:val="en-US" w:eastAsia="zh-CN" w:bidi="ar"/>
              </w:rPr>
              <w:t>物流（称重计算）</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Times New Roman"/>
                <w:color w:val="auto"/>
                <w:kern w:val="2"/>
                <w:sz w:val="20"/>
                <w:szCs w:val="20"/>
                <w:lang w:val="en-US" w:eastAsia="zh-CN" w:bidi="ar-SA"/>
              </w:rPr>
            </w:pPr>
            <w:r>
              <w:rPr>
                <w:rFonts w:hint="eastAsia" w:ascii="宋体" w:hAnsi="宋体" w:cs="宋体"/>
                <w:i w:val="0"/>
                <w:color w:val="auto"/>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Times New Roman"/>
                <w:color w:val="auto"/>
                <w:kern w:val="2"/>
                <w:sz w:val="20"/>
                <w:szCs w:val="20"/>
                <w:lang w:val="en-US" w:eastAsia="zh-CN" w:bidi="ar-SA"/>
              </w:rPr>
            </w:pPr>
            <w:r>
              <w:rPr>
                <w:rFonts w:hint="eastAsia" w:ascii="宋体" w:hAnsi="宋体" w:cs="Times New Roman"/>
                <w:color w:val="auto"/>
                <w:kern w:val="2"/>
                <w:sz w:val="20"/>
                <w:szCs w:val="20"/>
                <w:lang w:val="en-US" w:eastAsia="zh-CN" w:bidi="ar-SA"/>
              </w:rPr>
              <w:t>项</w:t>
            </w:r>
          </w:p>
        </w:tc>
      </w:tr>
    </w:tbl>
    <w:p>
      <w:pPr>
        <w:rPr>
          <w:color w:val="auto"/>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color w:val="auto"/>
          <w:sz w:val="24"/>
        </w:rPr>
      </w:pPr>
      <w:r>
        <w:rPr>
          <w:rFonts w:hint="eastAsia" w:ascii="宋体" w:hAnsi="宋体"/>
          <w:b/>
          <w:color w:val="auto"/>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color w:val="auto"/>
          <w:sz w:val="24"/>
        </w:rPr>
      </w:pPr>
      <w:r>
        <w:rPr>
          <w:rFonts w:hint="eastAsia" w:ascii="宋体" w:hAnsi="宋体"/>
          <w:color w:val="auto"/>
          <w:sz w:val="24"/>
        </w:rPr>
        <w:t>本项目所涉及产品，器材类产品在质量保质期内发生</w:t>
      </w:r>
      <w:r>
        <w:rPr>
          <w:rFonts w:hint="default" w:ascii="宋体" w:hAnsi="宋体"/>
          <w:color w:val="auto"/>
          <w:sz w:val="24"/>
        </w:rPr>
        <w:t>损坏</w:t>
      </w:r>
      <w:r>
        <w:rPr>
          <w:rFonts w:hint="eastAsia" w:ascii="宋体" w:hAnsi="宋体"/>
          <w:color w:val="auto"/>
          <w:sz w:val="24"/>
        </w:rPr>
        <w:t>（人为因素除外），供应商须</w:t>
      </w:r>
      <w:r>
        <w:rPr>
          <w:rFonts w:hint="default" w:ascii="宋体" w:hAnsi="宋体"/>
          <w:color w:val="auto"/>
          <w:sz w:val="24"/>
        </w:rPr>
        <w:t>及时</w:t>
      </w:r>
      <w:r>
        <w:rPr>
          <w:rFonts w:hint="eastAsia" w:ascii="宋体" w:hAnsi="宋体"/>
          <w:color w:val="auto"/>
          <w:sz w:val="24"/>
        </w:rPr>
        <w:t>进行产品更换。产品质量保质期为</w:t>
      </w:r>
      <w:r>
        <w:rPr>
          <w:rFonts w:hint="eastAsia" w:ascii="宋体" w:hAnsi="宋体"/>
          <w:color w:val="auto"/>
          <w:sz w:val="24"/>
          <w:lang w:eastAsia="zh-CN"/>
        </w:rPr>
        <w:t>在</w:t>
      </w:r>
      <w:r>
        <w:rPr>
          <w:rFonts w:hint="eastAsia" w:ascii="宋体" w:hAnsi="宋体"/>
          <w:color w:val="auto"/>
          <w:sz w:val="24"/>
        </w:rPr>
        <w:t>产品验收合格</w:t>
      </w:r>
      <w:r>
        <w:rPr>
          <w:rFonts w:hint="eastAsia" w:ascii="宋体" w:hAnsi="宋体"/>
          <w:color w:val="auto"/>
          <w:sz w:val="24"/>
          <w:lang w:eastAsia="zh-CN"/>
        </w:rPr>
        <w:t>且</w:t>
      </w:r>
      <w:r>
        <w:rPr>
          <w:rFonts w:hint="eastAsia" w:ascii="宋体" w:hAnsi="宋体"/>
          <w:color w:val="auto"/>
          <w:sz w:val="24"/>
        </w:rPr>
        <w:t>双方签字并交付使用之日起</w:t>
      </w:r>
      <w:r>
        <w:rPr>
          <w:rFonts w:hint="default" w:ascii="宋体" w:hAnsi="宋体"/>
          <w:color w:val="auto"/>
          <w:sz w:val="24"/>
        </w:rPr>
        <w:t>两年。</w:t>
      </w:r>
    </w:p>
    <w:p>
      <w:pPr>
        <w:autoSpaceDE w:val="0"/>
        <w:autoSpaceDN w:val="0"/>
        <w:adjustRightInd w:val="0"/>
        <w:snapToGrid w:val="0"/>
        <w:spacing w:line="400" w:lineRule="exact"/>
        <w:ind w:right="-178" w:rightChars="-85"/>
        <w:textAlignment w:val="bottom"/>
        <w:rPr>
          <w:rFonts w:ascii="宋体" w:hAnsi="宋体"/>
          <w:b/>
          <w:color w:val="auto"/>
          <w:sz w:val="24"/>
        </w:rPr>
      </w:pPr>
    </w:p>
    <w:p>
      <w:pPr>
        <w:numPr>
          <w:ilvl w:val="0"/>
          <w:numId w:val="3"/>
        </w:numPr>
        <w:spacing w:line="360" w:lineRule="auto"/>
        <w:ind w:left="-181" w:leftChars="-86" w:firstLine="482" w:firstLineChars="200"/>
        <w:contextualSpacing/>
        <w:rPr>
          <w:rFonts w:ascii="宋体" w:hAnsi="宋体"/>
          <w:b/>
          <w:color w:val="auto"/>
          <w:sz w:val="24"/>
        </w:rPr>
      </w:pPr>
      <w:bookmarkStart w:id="2" w:name="_Toc416681035"/>
      <w:bookmarkEnd w:id="2"/>
      <w:r>
        <w:rPr>
          <w:rFonts w:hint="eastAsia" w:ascii="宋体" w:hAnsi="宋体"/>
          <w:b/>
          <w:color w:val="auto"/>
          <w:sz w:val="24"/>
        </w:rPr>
        <w:t>其他要求：</w:t>
      </w:r>
    </w:p>
    <w:p>
      <w:pPr>
        <w:spacing w:line="400" w:lineRule="exact"/>
        <w:ind w:firstLine="480" w:firstLineChars="200"/>
        <w:rPr>
          <w:color w:val="auto"/>
          <w:sz w:val="24"/>
        </w:rPr>
      </w:pPr>
      <w:r>
        <w:rPr>
          <w:rFonts w:hint="eastAsia"/>
          <w:color w:val="auto"/>
          <w:sz w:val="24"/>
        </w:rPr>
        <w:t>1、供应商必须</w:t>
      </w:r>
      <w:r>
        <w:rPr>
          <w:rFonts w:hint="default"/>
          <w:color w:val="auto"/>
          <w:sz w:val="24"/>
        </w:rPr>
        <w:t>按照双方商定的产品</w:t>
      </w:r>
      <w:r>
        <w:rPr>
          <w:rFonts w:hint="eastAsia"/>
          <w:color w:val="auto"/>
          <w:sz w:val="24"/>
        </w:rPr>
        <w:t>进行供货。</w:t>
      </w:r>
    </w:p>
    <w:p>
      <w:pPr>
        <w:spacing w:line="400" w:lineRule="exact"/>
        <w:ind w:firstLine="480" w:firstLineChars="200"/>
        <w:rPr>
          <w:rFonts w:hint="eastAsia"/>
          <w:color w:val="auto"/>
          <w:sz w:val="24"/>
        </w:rPr>
      </w:pPr>
      <w:r>
        <w:rPr>
          <w:rFonts w:hint="eastAsia"/>
          <w:color w:val="auto"/>
          <w:sz w:val="24"/>
        </w:rPr>
        <w:t>2、供应商须</w:t>
      </w:r>
      <w:r>
        <w:rPr>
          <w:rFonts w:hint="default"/>
          <w:color w:val="auto"/>
          <w:sz w:val="24"/>
        </w:rPr>
        <w:t>在规定时间内完成供货，如有型号不符产品，供应商应在3天内完成更换。</w:t>
      </w:r>
    </w:p>
    <w:p>
      <w:pPr>
        <w:spacing w:line="400" w:lineRule="exact"/>
        <w:ind w:firstLine="480" w:firstLineChars="200"/>
        <w:rPr>
          <w:rFonts w:ascii="宋体" w:hAnsi="宋体"/>
          <w:b/>
          <w:color w:val="auto"/>
          <w:sz w:val="24"/>
        </w:rPr>
      </w:pPr>
      <w:r>
        <w:rPr>
          <w:rFonts w:hint="eastAsia"/>
          <w:color w:val="auto"/>
          <w:sz w:val="24"/>
        </w:rPr>
        <w:t>3、</w:t>
      </w:r>
      <w:r>
        <w:rPr>
          <w:color w:val="auto"/>
          <w:sz w:val="24"/>
        </w:rPr>
        <w:t>技术资料</w:t>
      </w:r>
      <w:r>
        <w:rPr>
          <w:rFonts w:hint="eastAsia"/>
          <w:color w:val="auto"/>
          <w:sz w:val="24"/>
        </w:rPr>
        <w:t>：供应商</w:t>
      </w:r>
      <w:r>
        <w:rPr>
          <w:color w:val="auto"/>
          <w:sz w:val="24"/>
        </w:rPr>
        <w:t>必须保证</w:t>
      </w:r>
      <w:r>
        <w:rPr>
          <w:rFonts w:hint="eastAsia"/>
          <w:color w:val="auto"/>
          <w:sz w:val="24"/>
        </w:rPr>
        <w:t>响应</w:t>
      </w:r>
      <w:r>
        <w:rPr>
          <w:color w:val="auto"/>
          <w:sz w:val="24"/>
        </w:rPr>
        <w:t>文件所提供的全部技术资料（包括：投标货物原厂原版彩印技术样本、使用保养说明书、图纸、各种试验报告和鉴定证书、货物获奖证书等）真实可靠，不得</w:t>
      </w:r>
      <w:r>
        <w:rPr>
          <w:rFonts w:hint="eastAsia"/>
          <w:color w:val="auto"/>
          <w:sz w:val="24"/>
        </w:rPr>
        <w:t>用虚假材料进行响应</w:t>
      </w:r>
      <w:r>
        <w:rPr>
          <w:color w:val="auto"/>
          <w:sz w:val="24"/>
        </w:rPr>
        <w:t>，并接受</w:t>
      </w:r>
      <w:r>
        <w:rPr>
          <w:rFonts w:hint="eastAsia"/>
          <w:color w:val="auto"/>
          <w:sz w:val="24"/>
        </w:rPr>
        <w:t>评标委员会</w:t>
      </w:r>
      <w:r>
        <w:rPr>
          <w:color w:val="auto"/>
          <w:sz w:val="24"/>
        </w:rPr>
        <w:t>对其中任何资料进一步审查和采购人认可的第3方测试</w:t>
      </w:r>
      <w:r>
        <w:rPr>
          <w:rFonts w:hint="eastAsia"/>
          <w:color w:val="auto"/>
          <w:sz w:val="24"/>
        </w:rPr>
        <w:t>机构</w:t>
      </w:r>
      <w:r>
        <w:rPr>
          <w:color w:val="auto"/>
          <w:sz w:val="24"/>
        </w:rPr>
        <w:t>对货物进行测试的要求。</w:t>
      </w:r>
      <w:r>
        <w:rPr>
          <w:rFonts w:hint="eastAsia"/>
          <w:color w:val="auto"/>
          <w:sz w:val="24"/>
        </w:rPr>
        <w:t>如有虚假应标，将视为无效投标，并追究相关法律责任。</w:t>
      </w:r>
    </w:p>
    <w:p>
      <w:pPr>
        <w:spacing w:line="360" w:lineRule="auto"/>
        <w:rPr>
          <w:rFonts w:ascii="宋体" w:hAnsi="宋体"/>
          <w:b/>
          <w:color w:val="auto"/>
          <w:sz w:val="24"/>
        </w:rPr>
      </w:pPr>
      <w:r>
        <w:rPr>
          <w:rFonts w:hint="eastAsia" w:ascii="宋体" w:hAnsi="宋体"/>
          <w:b/>
          <w:color w:val="auto"/>
          <w:sz w:val="24"/>
        </w:rPr>
        <w:t>二、完成时间及付款方式</w:t>
      </w:r>
    </w:p>
    <w:p>
      <w:pPr>
        <w:spacing w:line="360" w:lineRule="auto"/>
        <w:ind w:firstLine="480" w:firstLineChars="200"/>
        <w:rPr>
          <w:rFonts w:ascii="宋体" w:hAnsi="宋体"/>
          <w:color w:val="auto"/>
          <w:sz w:val="24"/>
        </w:rPr>
      </w:pPr>
      <w:r>
        <w:rPr>
          <w:rFonts w:hint="eastAsia" w:ascii="宋体" w:hAnsi="宋体"/>
          <w:color w:val="auto"/>
          <w:sz w:val="24"/>
        </w:rPr>
        <w:t>1．合同签订后，供应商应在接到采购人通知</w:t>
      </w:r>
      <w:r>
        <w:rPr>
          <w:rFonts w:hint="default" w:ascii="宋体" w:hAnsi="宋体"/>
          <w:color w:val="auto"/>
          <w:sz w:val="24"/>
        </w:rPr>
        <w:t>后，10天内</w:t>
      </w:r>
      <w:r>
        <w:rPr>
          <w:rFonts w:hint="eastAsia" w:ascii="宋体" w:hAnsi="宋体"/>
          <w:color w:val="auto"/>
          <w:sz w:val="24"/>
        </w:rPr>
        <w:t>完成项目的所需货物的供货、发放、调配。</w:t>
      </w:r>
    </w:p>
    <w:p>
      <w:pPr>
        <w:spacing w:line="360" w:lineRule="auto"/>
        <w:ind w:firstLine="480" w:firstLineChars="200"/>
        <w:rPr>
          <w:rFonts w:ascii="宋体" w:hAnsi="宋体"/>
          <w:color w:val="auto"/>
          <w:sz w:val="24"/>
        </w:rPr>
      </w:pPr>
      <w:r>
        <w:rPr>
          <w:rFonts w:hint="eastAsia" w:ascii="宋体" w:hAnsi="宋体"/>
          <w:color w:val="auto"/>
          <w:sz w:val="24"/>
        </w:rPr>
        <w:t>2．供应商按采购人要求完成货物的供应、发放、调配，并经采购人验收合格后付合同金额。成交金额即为合同金额，除非采购货物的数量发生变更，否则不允许变更合同金额。</w:t>
      </w:r>
    </w:p>
    <w:p>
      <w:pPr>
        <w:spacing w:line="360" w:lineRule="auto"/>
        <w:rPr>
          <w:rFonts w:ascii="宋体" w:hAnsi="宋体"/>
          <w:b/>
          <w:bCs/>
          <w:color w:val="auto"/>
          <w:sz w:val="24"/>
        </w:rPr>
      </w:pPr>
      <w:r>
        <w:rPr>
          <w:rFonts w:hint="eastAsia" w:ascii="宋体" w:hAnsi="宋体"/>
          <w:b/>
          <w:bCs/>
          <w:color w:val="auto"/>
          <w:sz w:val="24"/>
          <w:lang w:eastAsia="zh-CN"/>
        </w:rPr>
        <w:t>三</w:t>
      </w:r>
      <w:r>
        <w:rPr>
          <w:rFonts w:hint="eastAsia" w:ascii="宋体" w:hAnsi="宋体"/>
          <w:b/>
          <w:bCs/>
          <w:color w:val="auto"/>
          <w:sz w:val="24"/>
        </w:rPr>
        <w:t>、对</w:t>
      </w:r>
      <w:bookmarkStart w:id="3" w:name="_Toc307216486"/>
      <w:r>
        <w:rPr>
          <w:rFonts w:hint="eastAsia" w:ascii="宋体" w:hAnsi="宋体"/>
          <w:b/>
          <w:bCs/>
          <w:color w:val="auto"/>
          <w:sz w:val="24"/>
        </w:rPr>
        <w:t>询价文件的质疑</w:t>
      </w:r>
    </w:p>
    <w:p>
      <w:pPr>
        <w:spacing w:line="360" w:lineRule="auto"/>
        <w:ind w:firstLine="480" w:firstLineChars="200"/>
        <w:rPr>
          <w:rFonts w:ascii="宋体" w:hAnsi="宋体"/>
          <w:color w:val="auto"/>
          <w:sz w:val="24"/>
        </w:rPr>
      </w:pPr>
      <w:r>
        <w:rPr>
          <w:rFonts w:hint="eastAsia" w:ascii="宋体" w:hAnsi="宋体"/>
          <w:color w:val="auto"/>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rPr>
        <w:t>上述资料均须加盖公章。</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color w:val="auto"/>
          <w:sz w:val="24"/>
          <w:szCs w:val="24"/>
        </w:rPr>
      </w:pPr>
      <w:bookmarkStart w:id="4" w:name="_Toc240772095"/>
      <w:r>
        <w:rPr>
          <w:rFonts w:hint="eastAsia" w:ascii="宋体" w:hAnsi="宋体" w:eastAsia="宋体" w:cs="宋体"/>
          <w:b w:val="0"/>
          <w:bCs w:val="0"/>
          <w:color w:val="auto"/>
          <w:sz w:val="24"/>
          <w:szCs w:val="24"/>
        </w:rPr>
        <w:t>4、对询价过程和拟成交结果的质疑</w:t>
      </w:r>
      <w:bookmarkEnd w:id="4"/>
      <w:r>
        <w:rPr>
          <w:rFonts w:hint="eastAsia" w:ascii="宋体" w:hAnsi="宋体" w:eastAsia="宋体" w:cs="宋体"/>
          <w:b w:val="0"/>
          <w:bCs w:val="0"/>
          <w:color w:val="auto"/>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color w:val="auto"/>
          <w:sz w:val="24"/>
        </w:rPr>
      </w:pPr>
      <w:r>
        <w:rPr>
          <w:rFonts w:hint="eastAsia" w:ascii="宋体" w:hAnsi="宋体" w:cs="宋体"/>
          <w:color w:val="auto"/>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color w:val="auto"/>
          <w:sz w:val="24"/>
          <w:szCs w:val="24"/>
        </w:rPr>
      </w:pPr>
      <w:bookmarkStart w:id="5" w:name="_Toc240772096"/>
      <w:r>
        <w:rPr>
          <w:rFonts w:hint="eastAsia" w:ascii="宋体" w:hAnsi="宋体" w:eastAsia="宋体" w:cs="宋体"/>
          <w:b w:val="0"/>
          <w:bCs w:val="0"/>
          <w:color w:val="auto"/>
          <w:sz w:val="24"/>
          <w:szCs w:val="24"/>
        </w:rPr>
        <w:t>6、澄清或质疑不予受理的情况</w:t>
      </w:r>
      <w:bookmarkEnd w:id="5"/>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(一)不是参与该采购项目活动供应商的;</w:t>
      </w:r>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(二)被质疑人为采购人之外的；</w:t>
      </w:r>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(三)所有质疑事项超过质疑有效期的；</w:t>
      </w:r>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(四)以具有法律效力的文书送达之外方式提出的；</w:t>
      </w:r>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(五) 未按上述规定递交澄清或质疑函的；</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(六) 其它不符合受理条件的情形。</w:t>
      </w:r>
    </w:p>
    <w:p>
      <w:pPr>
        <w:spacing w:line="360" w:lineRule="auto"/>
        <w:ind w:firstLine="480" w:firstLineChars="200"/>
        <w:rPr>
          <w:rFonts w:ascii="宋体" w:hAnsi="宋体"/>
          <w:color w:val="auto"/>
          <w:sz w:val="24"/>
        </w:rPr>
      </w:pPr>
    </w:p>
    <w:p>
      <w:pPr>
        <w:spacing w:line="360" w:lineRule="auto"/>
        <w:rPr>
          <w:rFonts w:ascii="宋体" w:hAnsi="宋体"/>
          <w:b/>
          <w:bCs/>
          <w:color w:val="auto"/>
          <w:sz w:val="24"/>
        </w:rPr>
      </w:pPr>
      <w:r>
        <w:rPr>
          <w:rFonts w:hint="eastAsia" w:ascii="宋体" w:hAnsi="宋体"/>
          <w:b/>
          <w:bCs/>
          <w:color w:val="auto"/>
          <w:sz w:val="24"/>
          <w:lang w:eastAsia="zh-CN"/>
        </w:rPr>
        <w:t>四</w:t>
      </w:r>
      <w:r>
        <w:rPr>
          <w:rFonts w:hint="eastAsia" w:ascii="宋体" w:hAnsi="宋体"/>
          <w:b/>
          <w:bCs/>
          <w:color w:val="auto"/>
          <w:sz w:val="24"/>
        </w:rPr>
        <w:t>、响应文件的编制</w:t>
      </w:r>
    </w:p>
    <w:bookmarkEnd w:id="3"/>
    <w:p>
      <w:pPr>
        <w:tabs>
          <w:tab w:val="left" w:pos="1080"/>
        </w:tabs>
        <w:spacing w:line="360" w:lineRule="auto"/>
        <w:ind w:firstLine="460" w:firstLineChars="192"/>
        <w:rPr>
          <w:rFonts w:ascii="宋体" w:hAnsi="宋体"/>
          <w:color w:val="auto"/>
          <w:sz w:val="24"/>
        </w:rPr>
      </w:pPr>
      <w:r>
        <w:rPr>
          <w:rFonts w:hint="eastAsia" w:ascii="宋体" w:hAnsi="宋体"/>
          <w:color w:val="auto"/>
          <w:sz w:val="24"/>
        </w:rPr>
        <w:t>1．</w:t>
      </w:r>
      <w:r>
        <w:rPr>
          <w:rFonts w:hint="eastAsia" w:ascii="宋体" w:hAnsi="宋体"/>
          <w:b/>
          <w:color w:val="auto"/>
          <w:sz w:val="24"/>
        </w:rPr>
        <w:t>供应商应按询价文件要求准备响应文件正本一套、副本二套</w:t>
      </w:r>
      <w:r>
        <w:rPr>
          <w:rFonts w:hint="eastAsia" w:ascii="宋体" w:hAnsi="宋体"/>
          <w:color w:val="auto"/>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color w:val="auto"/>
          <w:sz w:val="24"/>
        </w:rPr>
      </w:pPr>
      <w:r>
        <w:rPr>
          <w:rFonts w:hint="eastAsia" w:ascii="宋体" w:hAnsi="宋体"/>
          <w:color w:val="auto"/>
          <w:sz w:val="24"/>
        </w:rPr>
        <w:t>2．响应文件正本应使用不退色、不变质的墨水打印或书写，并由供应商的</w:t>
      </w:r>
      <w:r>
        <w:rPr>
          <w:rFonts w:hint="eastAsia" w:ascii="宋体" w:hAnsi="宋体"/>
          <w:b/>
          <w:color w:val="auto"/>
          <w:sz w:val="24"/>
        </w:rPr>
        <w:t>法定代表人或其授权代表在规定签章处签字并加盖供应商公章</w:t>
      </w:r>
      <w:r>
        <w:rPr>
          <w:rFonts w:hint="eastAsia" w:ascii="宋体" w:hAnsi="宋体"/>
          <w:color w:val="auto"/>
          <w:sz w:val="24"/>
        </w:rPr>
        <w:t>（</w:t>
      </w:r>
      <w:r>
        <w:rPr>
          <w:rFonts w:hint="eastAsia" w:ascii="宋体" w:hAnsi="宋体"/>
          <w:b/>
          <w:color w:val="auto"/>
          <w:sz w:val="24"/>
        </w:rPr>
        <w:t>不能使用如“投标专用章”等其他业务专用印章</w:t>
      </w:r>
      <w:r>
        <w:rPr>
          <w:rFonts w:hint="eastAsia" w:ascii="宋体" w:hAnsi="宋体"/>
          <w:color w:val="auto"/>
          <w:sz w:val="24"/>
        </w:rPr>
        <w:t>）。响应文件副本可采用正本的复印件。</w:t>
      </w:r>
    </w:p>
    <w:p>
      <w:pPr>
        <w:tabs>
          <w:tab w:val="left" w:pos="1095"/>
        </w:tabs>
        <w:spacing w:line="360" w:lineRule="auto"/>
        <w:ind w:firstLine="460" w:firstLineChars="192"/>
        <w:rPr>
          <w:rFonts w:ascii="宋体" w:hAnsi="宋体"/>
          <w:color w:val="auto"/>
          <w:sz w:val="24"/>
        </w:rPr>
      </w:pPr>
      <w:r>
        <w:rPr>
          <w:rFonts w:hint="eastAsia" w:ascii="宋体" w:hAnsi="宋体"/>
          <w:color w:val="auto"/>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color w:val="auto"/>
          <w:sz w:val="24"/>
        </w:rPr>
      </w:pPr>
      <w:r>
        <w:rPr>
          <w:rFonts w:hint="eastAsia" w:ascii="宋体" w:hAnsi="宋体"/>
          <w:color w:val="auto"/>
          <w:sz w:val="24"/>
        </w:rPr>
        <w:t>4．</w:t>
      </w:r>
      <w:r>
        <w:rPr>
          <w:rFonts w:hint="eastAsia" w:ascii="宋体" w:hAnsi="宋体"/>
          <w:b/>
          <w:color w:val="auto"/>
          <w:sz w:val="24"/>
        </w:rPr>
        <w:t>响应文件正本和副本必须装订成册并逐页编目编码，进行胶装，不得有活页。</w:t>
      </w:r>
    </w:p>
    <w:p>
      <w:pPr>
        <w:tabs>
          <w:tab w:val="left" w:pos="1080"/>
        </w:tabs>
        <w:spacing w:line="360" w:lineRule="auto"/>
        <w:ind w:firstLine="460" w:firstLineChars="192"/>
        <w:rPr>
          <w:rFonts w:ascii="宋体" w:hAnsi="宋体"/>
          <w:color w:val="auto"/>
          <w:sz w:val="24"/>
        </w:rPr>
      </w:pPr>
      <w:r>
        <w:rPr>
          <w:rFonts w:hint="eastAsia" w:ascii="宋体" w:hAnsi="宋体"/>
          <w:color w:val="auto"/>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color w:val="auto"/>
          <w:sz w:val="24"/>
        </w:rPr>
      </w:pPr>
      <w:r>
        <w:rPr>
          <w:rFonts w:hint="eastAsia" w:ascii="宋体" w:hAnsi="宋体"/>
          <w:color w:val="auto"/>
          <w:sz w:val="24"/>
        </w:rPr>
        <w:t>6．响应文件统一用A4幅面纸印制。</w:t>
      </w:r>
    </w:p>
    <w:p>
      <w:pPr>
        <w:tabs>
          <w:tab w:val="left" w:pos="1080"/>
        </w:tabs>
        <w:spacing w:line="360" w:lineRule="auto"/>
        <w:ind w:firstLine="460" w:firstLineChars="192"/>
        <w:rPr>
          <w:rFonts w:hint="eastAsia" w:ascii="宋体" w:hAnsi="宋体"/>
          <w:color w:val="auto"/>
          <w:sz w:val="24"/>
        </w:rPr>
      </w:pPr>
      <w:bookmarkStart w:id="6" w:name="_Toc307216487"/>
      <w:r>
        <w:rPr>
          <w:rFonts w:hint="eastAsia" w:ascii="宋体" w:hAnsi="宋体"/>
          <w:color w:val="auto"/>
          <w:sz w:val="24"/>
        </w:rPr>
        <w:t>7．响应文件的封面应标明供应商的名称、详细地址、项目名称、项目编号、正本或副本。</w:t>
      </w:r>
    </w:p>
    <w:p>
      <w:pPr>
        <w:tabs>
          <w:tab w:val="left" w:pos="1080"/>
        </w:tabs>
        <w:spacing w:line="360" w:lineRule="auto"/>
        <w:ind w:firstLine="460" w:firstLineChars="192"/>
        <w:rPr>
          <w:rFonts w:hint="eastAsia" w:ascii="宋体" w:hAnsi="宋体" w:eastAsia="宋体"/>
          <w:color w:val="auto"/>
          <w:sz w:val="24"/>
          <w:lang w:eastAsia="zh-CN"/>
        </w:rPr>
      </w:pPr>
      <w:r>
        <w:rPr>
          <w:rFonts w:hint="eastAsia" w:ascii="宋体" w:hAnsi="宋体"/>
          <w:color w:val="auto"/>
          <w:sz w:val="24"/>
          <w:lang w:val="en-US" w:eastAsia="zh-CN"/>
        </w:rPr>
        <w:t>8.响应文件</w:t>
      </w:r>
      <w:r>
        <w:rPr>
          <w:rFonts w:hint="eastAsia" w:ascii="宋体" w:hAnsi="宋体"/>
          <w:color w:val="auto"/>
          <w:sz w:val="24"/>
        </w:rPr>
        <w:t>电子版</w:t>
      </w:r>
      <w:r>
        <w:rPr>
          <w:rFonts w:hint="eastAsia" w:ascii="宋体" w:hAnsi="宋体"/>
          <w:color w:val="auto"/>
          <w:sz w:val="24"/>
          <w:lang w:val="en-US"/>
        </w:rPr>
        <w:t>U</w:t>
      </w:r>
      <w:r>
        <w:rPr>
          <w:rFonts w:hint="eastAsia" w:ascii="宋体" w:hAnsi="宋体"/>
          <w:color w:val="auto"/>
          <w:sz w:val="24"/>
        </w:rPr>
        <w:t>盘一份</w:t>
      </w:r>
      <w:r>
        <w:rPr>
          <w:rFonts w:hint="eastAsia" w:ascii="宋体" w:hAnsi="宋体"/>
          <w:color w:val="auto"/>
          <w:sz w:val="24"/>
          <w:lang w:eastAsia="zh-CN"/>
        </w:rPr>
        <w:t>，</w:t>
      </w:r>
      <w:r>
        <w:rPr>
          <w:rFonts w:hint="eastAsia" w:ascii="宋体" w:hAnsi="宋体"/>
          <w:color w:val="auto"/>
          <w:sz w:val="24"/>
        </w:rPr>
        <w:t>须单独封装</w:t>
      </w:r>
      <w:r>
        <w:rPr>
          <w:rFonts w:hint="eastAsia" w:ascii="宋体" w:hAnsi="宋体"/>
          <w:color w:val="auto"/>
          <w:sz w:val="24"/>
          <w:lang w:eastAsia="zh-CN"/>
        </w:rPr>
        <w:t>。</w:t>
      </w:r>
    </w:p>
    <w:p>
      <w:pPr>
        <w:tabs>
          <w:tab w:val="left" w:pos="1080"/>
        </w:tabs>
        <w:spacing w:line="360" w:lineRule="auto"/>
        <w:rPr>
          <w:rFonts w:ascii="宋体" w:hAnsi="宋体"/>
          <w:b/>
          <w:color w:val="auto"/>
          <w:sz w:val="24"/>
        </w:rPr>
      </w:pPr>
      <w:r>
        <w:rPr>
          <w:rFonts w:hint="eastAsia" w:ascii="宋体" w:hAnsi="宋体"/>
          <w:b/>
          <w:color w:val="auto"/>
          <w:sz w:val="24"/>
          <w:lang w:eastAsia="zh-CN"/>
        </w:rPr>
        <w:t>五</w:t>
      </w:r>
      <w:r>
        <w:rPr>
          <w:rFonts w:hint="eastAsia" w:ascii="宋体" w:hAnsi="宋体"/>
          <w:b/>
          <w:color w:val="auto"/>
          <w:sz w:val="24"/>
        </w:rPr>
        <w:t>、响应文件的密封及标记</w:t>
      </w:r>
    </w:p>
    <w:p>
      <w:pPr>
        <w:tabs>
          <w:tab w:val="left" w:pos="1080"/>
        </w:tabs>
        <w:spacing w:line="360" w:lineRule="auto"/>
        <w:ind w:firstLine="463" w:firstLineChars="192"/>
        <w:rPr>
          <w:rFonts w:ascii="宋体" w:hAnsi="宋体"/>
          <w:color w:val="auto"/>
          <w:sz w:val="24"/>
        </w:rPr>
      </w:pPr>
      <w:r>
        <w:rPr>
          <w:rFonts w:hint="eastAsia" w:ascii="宋体" w:hAnsi="宋体"/>
          <w:b/>
          <w:color w:val="auto"/>
          <w:sz w:val="24"/>
        </w:rPr>
        <w:t>1．响应文件应当密封，</w:t>
      </w:r>
      <w:r>
        <w:rPr>
          <w:rFonts w:hint="eastAsia" w:ascii="宋体" w:hAnsi="宋体"/>
          <w:color w:val="auto"/>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color w:val="auto"/>
          <w:sz w:val="24"/>
        </w:rPr>
      </w:pPr>
      <w:r>
        <w:rPr>
          <w:rFonts w:hint="eastAsia" w:ascii="宋体" w:hAnsi="宋体"/>
          <w:b/>
          <w:color w:val="auto"/>
          <w:sz w:val="24"/>
        </w:rPr>
        <w:t>2．为方便公布报价，供应商应单独提供一份“报价一览表”</w:t>
      </w:r>
      <w:r>
        <w:rPr>
          <w:rFonts w:hint="eastAsia" w:ascii="宋体" w:hAnsi="宋体"/>
          <w:color w:val="auto"/>
          <w:sz w:val="24"/>
        </w:rPr>
        <w:t>，密封在报价信封内，信封上注明项目名称、项目编号、供应商名称</w:t>
      </w:r>
      <w:r>
        <w:rPr>
          <w:rFonts w:hint="eastAsia" w:ascii="宋体" w:hAnsi="宋体"/>
          <w:bCs/>
          <w:color w:val="auto"/>
          <w:sz w:val="24"/>
        </w:rPr>
        <w:t>并加盖供应商公章。</w:t>
      </w:r>
    </w:p>
    <w:p>
      <w:pPr>
        <w:spacing w:line="360" w:lineRule="auto"/>
        <w:rPr>
          <w:rFonts w:ascii="宋体" w:hAnsi="宋体"/>
          <w:b/>
          <w:bCs/>
          <w:color w:val="auto"/>
          <w:sz w:val="24"/>
        </w:rPr>
      </w:pPr>
      <w:r>
        <w:rPr>
          <w:rFonts w:hint="eastAsia" w:ascii="宋体" w:hAnsi="宋体"/>
          <w:b/>
          <w:bCs/>
          <w:color w:val="auto"/>
          <w:sz w:val="24"/>
          <w:lang w:eastAsia="zh-CN"/>
        </w:rPr>
        <w:t>六</w:t>
      </w:r>
      <w:r>
        <w:rPr>
          <w:rFonts w:hint="eastAsia" w:ascii="宋体" w:hAnsi="宋体"/>
          <w:b/>
          <w:bCs/>
          <w:color w:val="auto"/>
          <w:sz w:val="24"/>
        </w:rPr>
        <w:t>、响应文</w:t>
      </w:r>
      <w:bookmarkEnd w:id="6"/>
      <w:bookmarkStart w:id="7" w:name="_Toc307216488"/>
      <w:r>
        <w:rPr>
          <w:rFonts w:hint="eastAsia" w:ascii="宋体" w:hAnsi="宋体"/>
          <w:b/>
          <w:bCs/>
          <w:color w:val="auto"/>
          <w:sz w:val="24"/>
        </w:rPr>
        <w:t>件的送达及修改、撤回</w:t>
      </w:r>
    </w:p>
    <w:p>
      <w:pPr>
        <w:spacing w:line="360" w:lineRule="auto"/>
        <w:ind w:firstLine="480"/>
        <w:rPr>
          <w:rFonts w:ascii="宋体" w:hAnsi="宋体"/>
          <w:color w:val="auto"/>
          <w:sz w:val="24"/>
        </w:rPr>
      </w:pPr>
      <w:r>
        <w:rPr>
          <w:rFonts w:hint="eastAsia" w:ascii="宋体" w:hAnsi="宋体"/>
          <w:color w:val="auto"/>
          <w:sz w:val="24"/>
        </w:rPr>
        <w:t>1．响应</w:t>
      </w:r>
      <w:bookmarkEnd w:id="7"/>
      <w:r>
        <w:rPr>
          <w:rFonts w:hint="eastAsia" w:ascii="宋体" w:hAnsi="宋体"/>
          <w:color w:val="auto"/>
          <w:sz w:val="24"/>
        </w:rPr>
        <w:t>文件的送达</w:t>
      </w:r>
    </w:p>
    <w:p>
      <w:pPr>
        <w:spacing w:line="360" w:lineRule="auto"/>
        <w:ind w:firstLine="472" w:firstLineChars="196"/>
        <w:rPr>
          <w:rFonts w:ascii="宋体" w:hAnsi="宋体"/>
          <w:color w:val="auto"/>
          <w:sz w:val="24"/>
        </w:rPr>
      </w:pPr>
      <w:r>
        <w:rPr>
          <w:rFonts w:hint="eastAsia" w:ascii="宋体" w:hAnsi="宋体"/>
          <w:b/>
          <w:color w:val="auto"/>
          <w:sz w:val="24"/>
        </w:rPr>
        <w:t>响应文件应密封送达。</w:t>
      </w:r>
      <w:r>
        <w:rPr>
          <w:rFonts w:hint="eastAsia" w:ascii="宋体" w:hAnsi="宋体"/>
          <w:bCs/>
          <w:color w:val="auto"/>
          <w:sz w:val="24"/>
        </w:rPr>
        <w:t>响应文件应于</w:t>
      </w:r>
      <w:r>
        <w:rPr>
          <w:rFonts w:hint="eastAsia" w:ascii="宋体" w:hAnsi="宋体"/>
          <w:color w:val="auto"/>
          <w:sz w:val="24"/>
        </w:rPr>
        <w:t>提交响应文件截止时间之前按要求密封送达指定地点，未按要求密封或逾期送达的响应文件将被拒绝</w:t>
      </w:r>
      <w:r>
        <w:rPr>
          <w:rFonts w:hint="eastAsia" w:ascii="宋体" w:hAnsi="宋体"/>
          <w:bCs/>
          <w:color w:val="auto"/>
          <w:sz w:val="24"/>
        </w:rPr>
        <w:t>。</w:t>
      </w:r>
    </w:p>
    <w:p>
      <w:pPr>
        <w:spacing w:line="360" w:lineRule="auto"/>
        <w:ind w:right="26" w:firstLine="480" w:firstLineChars="200"/>
        <w:rPr>
          <w:rFonts w:ascii="宋体" w:hAnsi="宋体"/>
          <w:bCs/>
          <w:color w:val="auto"/>
          <w:sz w:val="24"/>
        </w:rPr>
      </w:pPr>
      <w:r>
        <w:rPr>
          <w:rFonts w:hint="eastAsia" w:ascii="宋体" w:hAnsi="宋体"/>
          <w:color w:val="auto"/>
          <w:sz w:val="24"/>
        </w:rPr>
        <w:t>2．响</w:t>
      </w:r>
      <w:bookmarkStart w:id="8" w:name="_Toc307216490"/>
      <w:r>
        <w:rPr>
          <w:rFonts w:hint="eastAsia" w:ascii="宋体" w:hAnsi="宋体"/>
          <w:color w:val="auto"/>
          <w:sz w:val="24"/>
        </w:rPr>
        <w:t>应文件的修改和撤回</w:t>
      </w:r>
    </w:p>
    <w:p>
      <w:pPr>
        <w:spacing w:line="360" w:lineRule="auto"/>
        <w:ind w:firstLine="480" w:firstLineChars="200"/>
        <w:rPr>
          <w:rFonts w:ascii="宋体" w:hAnsi="宋体"/>
          <w:color w:val="auto"/>
          <w:sz w:val="24"/>
        </w:rPr>
      </w:pPr>
      <w:r>
        <w:rPr>
          <w:rFonts w:hint="eastAsia" w:ascii="宋体" w:hAnsi="宋体"/>
          <w:color w:val="auto"/>
          <w:sz w:val="24"/>
        </w:rPr>
        <w:t>供应商在提交响应文件截止时间前，可以补充、修改或撤回提交的响应文件，并书面通知采购人。</w:t>
      </w:r>
      <w:r>
        <w:rPr>
          <w:rFonts w:ascii="宋体" w:hAnsi="宋体"/>
          <w:color w:val="auto"/>
          <w:sz w:val="24"/>
        </w:rPr>
        <w:t>补充、修改的内容作为响应文件的组成部分。补充、修改的内容与响应文件不一致的，以补充、修改的内容为准。</w:t>
      </w:r>
      <w:r>
        <w:rPr>
          <w:rFonts w:hint="eastAsia" w:ascii="宋体" w:hAnsi="宋体"/>
          <w:color w:val="auto"/>
          <w:sz w:val="24"/>
        </w:rPr>
        <w:t>有关补充、修改或撤回的书面文件必须由签署原响应文件的签字人签字，并加盖公章方为有效。在提交</w:t>
      </w:r>
      <w:bookmarkEnd w:id="8"/>
      <w:r>
        <w:rPr>
          <w:rFonts w:hint="eastAsia" w:ascii="宋体" w:hAnsi="宋体"/>
          <w:color w:val="auto"/>
          <w:sz w:val="24"/>
        </w:rPr>
        <w:t>响应文件截止时间之后，供应商不得对其递交的响应文件做任何修改或撤回。</w:t>
      </w:r>
    </w:p>
    <w:p>
      <w:pPr>
        <w:spacing w:line="360" w:lineRule="auto"/>
        <w:rPr>
          <w:rFonts w:ascii="宋体" w:hAnsi="宋体"/>
          <w:b/>
          <w:bCs/>
          <w:color w:val="auto"/>
          <w:sz w:val="24"/>
        </w:rPr>
      </w:pPr>
      <w:r>
        <w:rPr>
          <w:rFonts w:hint="eastAsia" w:ascii="宋体" w:hAnsi="宋体"/>
          <w:b/>
          <w:bCs/>
          <w:color w:val="auto"/>
          <w:sz w:val="24"/>
          <w:lang w:eastAsia="zh-CN"/>
        </w:rPr>
        <w:t>七</w:t>
      </w:r>
      <w:r>
        <w:rPr>
          <w:rFonts w:hint="eastAsia" w:ascii="宋体" w:hAnsi="宋体"/>
          <w:b/>
          <w:bCs/>
          <w:color w:val="auto"/>
          <w:sz w:val="24"/>
        </w:rPr>
        <w:t>、公开“报价一览表”</w:t>
      </w:r>
    </w:p>
    <w:p>
      <w:pPr>
        <w:spacing w:line="360" w:lineRule="auto"/>
        <w:ind w:firstLine="600" w:firstLineChars="250"/>
        <w:textAlignment w:val="top"/>
        <w:rPr>
          <w:rFonts w:ascii="宋体" w:hAnsi="宋体"/>
          <w:color w:val="auto"/>
          <w:sz w:val="24"/>
        </w:rPr>
      </w:pPr>
      <w:r>
        <w:rPr>
          <w:rFonts w:hint="eastAsia" w:ascii="宋体" w:hAnsi="宋体"/>
          <w:color w:val="auto"/>
          <w:sz w:val="24"/>
        </w:rPr>
        <w:t>采购人在规定的时间内，按下列程序进行报价：</w:t>
      </w:r>
    </w:p>
    <w:p>
      <w:pPr>
        <w:spacing w:line="360" w:lineRule="auto"/>
        <w:ind w:firstLine="600" w:firstLineChars="250"/>
        <w:textAlignment w:val="top"/>
        <w:rPr>
          <w:rFonts w:ascii="宋体" w:hAnsi="宋体"/>
          <w:color w:val="auto"/>
          <w:sz w:val="24"/>
        </w:rPr>
      </w:pPr>
      <w:r>
        <w:rPr>
          <w:rFonts w:hint="eastAsia" w:ascii="宋体" w:hAnsi="宋体"/>
          <w:color w:val="auto"/>
          <w:sz w:val="24"/>
        </w:rPr>
        <w:t xml:space="preserve">1．宣布询价纪律；  </w:t>
      </w:r>
    </w:p>
    <w:p>
      <w:pPr>
        <w:spacing w:line="360" w:lineRule="auto"/>
        <w:ind w:firstLine="600" w:firstLineChars="250"/>
        <w:textAlignment w:val="top"/>
        <w:rPr>
          <w:rFonts w:ascii="宋体" w:hAnsi="宋体"/>
          <w:color w:val="auto"/>
          <w:sz w:val="24"/>
        </w:rPr>
      </w:pPr>
      <w:r>
        <w:rPr>
          <w:rFonts w:hint="eastAsia" w:ascii="宋体" w:hAnsi="宋体"/>
          <w:color w:val="auto"/>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color w:val="auto"/>
          <w:sz w:val="24"/>
        </w:rPr>
      </w:pPr>
      <w:r>
        <w:rPr>
          <w:rFonts w:hint="eastAsia" w:ascii="宋体" w:hAnsi="宋体"/>
          <w:color w:val="auto"/>
          <w:sz w:val="24"/>
        </w:rPr>
        <w:t>4．依次宣布各供应商的报价等。</w:t>
      </w:r>
    </w:p>
    <w:p>
      <w:pPr>
        <w:spacing w:line="360" w:lineRule="auto"/>
        <w:rPr>
          <w:rFonts w:ascii="宋体" w:hAnsi="宋体"/>
          <w:b/>
          <w:color w:val="auto"/>
          <w:sz w:val="24"/>
        </w:rPr>
      </w:pPr>
      <w:r>
        <w:rPr>
          <w:rFonts w:hint="eastAsia" w:ascii="宋体" w:hAnsi="宋体"/>
          <w:b/>
          <w:color w:val="auto"/>
          <w:sz w:val="24"/>
          <w:lang w:eastAsia="zh-CN"/>
        </w:rPr>
        <w:t>八</w:t>
      </w:r>
      <w:r>
        <w:rPr>
          <w:rFonts w:hint="eastAsia" w:ascii="宋体" w:hAnsi="宋体"/>
          <w:b/>
          <w:color w:val="auto"/>
          <w:sz w:val="24"/>
        </w:rPr>
        <w:t>、评审程序与标准：</w:t>
      </w:r>
    </w:p>
    <w:p>
      <w:pPr>
        <w:spacing w:line="360" w:lineRule="auto"/>
        <w:ind w:firstLine="480"/>
        <w:rPr>
          <w:rFonts w:ascii="宋体" w:hAnsi="宋体"/>
          <w:color w:val="auto"/>
          <w:sz w:val="24"/>
        </w:rPr>
      </w:pPr>
      <w:r>
        <w:rPr>
          <w:rFonts w:hint="eastAsia" w:ascii="宋体" w:hAnsi="宋体"/>
          <w:color w:val="auto"/>
          <w:sz w:val="24"/>
        </w:rPr>
        <w:t>1．</w:t>
      </w:r>
      <w:r>
        <w:rPr>
          <w:rFonts w:hint="eastAsia" w:ascii="宋体" w:hAnsi="宋体" w:cs="宋体"/>
          <w:color w:val="auto"/>
          <w:sz w:val="24"/>
        </w:rPr>
        <w:t>询价小组成员人数为不少于3人的单数。</w:t>
      </w:r>
      <w:r>
        <w:rPr>
          <w:rFonts w:hint="eastAsia" w:ascii="宋体" w:hAnsi="宋体"/>
          <w:color w:val="auto"/>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color w:val="auto"/>
          <w:sz w:val="24"/>
        </w:rPr>
      </w:pPr>
      <w:r>
        <w:rPr>
          <w:rFonts w:hint="eastAsia" w:ascii="宋体" w:hAnsi="宋体"/>
          <w:color w:val="auto"/>
          <w:sz w:val="24"/>
        </w:rPr>
        <w:t>1.1评审时，响应文件出现下列情形之一的，将作为无效响应文件，不得进入评审：</w:t>
      </w:r>
    </w:p>
    <w:p>
      <w:pPr>
        <w:spacing w:line="360" w:lineRule="auto"/>
        <w:ind w:right="26" w:firstLine="480"/>
        <w:rPr>
          <w:rFonts w:ascii="宋体" w:hAnsi="宋体"/>
          <w:bCs/>
          <w:color w:val="auto"/>
          <w:sz w:val="24"/>
        </w:rPr>
      </w:pPr>
      <w:r>
        <w:rPr>
          <w:rFonts w:hint="eastAsia" w:ascii="宋体" w:hAnsi="宋体"/>
          <w:color w:val="auto"/>
          <w:sz w:val="24"/>
        </w:rPr>
        <w:t>（1）</w:t>
      </w:r>
      <w:r>
        <w:rPr>
          <w:rFonts w:hint="eastAsia" w:ascii="宋体" w:hAnsi="宋体"/>
          <w:bCs/>
          <w:color w:val="auto"/>
          <w:sz w:val="24"/>
        </w:rPr>
        <w:t>经查证核实有相互串通哄抬价格行为的相关响应；</w:t>
      </w:r>
    </w:p>
    <w:p>
      <w:pPr>
        <w:spacing w:line="360" w:lineRule="auto"/>
        <w:ind w:right="26" w:firstLine="480"/>
        <w:rPr>
          <w:rFonts w:ascii="宋体" w:hAnsi="宋体"/>
          <w:bCs/>
          <w:color w:val="auto"/>
          <w:sz w:val="24"/>
        </w:rPr>
      </w:pPr>
      <w:r>
        <w:rPr>
          <w:rFonts w:hint="eastAsia" w:ascii="宋体" w:hAnsi="宋体"/>
          <w:color w:val="auto"/>
          <w:sz w:val="24"/>
        </w:rPr>
        <w:t>（2）</w:t>
      </w:r>
      <w:r>
        <w:rPr>
          <w:rFonts w:hint="eastAsia" w:ascii="宋体" w:hAnsi="宋体"/>
          <w:bCs/>
          <w:color w:val="auto"/>
          <w:sz w:val="24"/>
        </w:rPr>
        <w:t>响应文件未经法定代表人签字或未盖单位公章；</w:t>
      </w:r>
    </w:p>
    <w:p>
      <w:pPr>
        <w:spacing w:line="360" w:lineRule="auto"/>
        <w:ind w:right="26" w:firstLine="480"/>
        <w:rPr>
          <w:rFonts w:ascii="宋体" w:hAnsi="宋体"/>
          <w:bCs/>
          <w:color w:val="auto"/>
          <w:sz w:val="24"/>
        </w:rPr>
      </w:pPr>
      <w:r>
        <w:rPr>
          <w:rFonts w:hint="eastAsia" w:ascii="宋体" w:hAnsi="宋体"/>
          <w:color w:val="auto"/>
          <w:sz w:val="24"/>
        </w:rPr>
        <w:t>（3）</w:t>
      </w:r>
      <w:r>
        <w:rPr>
          <w:rFonts w:hint="eastAsia" w:ascii="宋体" w:hAnsi="宋体"/>
          <w:bCs/>
          <w:color w:val="auto"/>
          <w:sz w:val="24"/>
        </w:rPr>
        <w:t>响应文件有备选方案或多项方案者；</w:t>
      </w:r>
    </w:p>
    <w:p>
      <w:pPr>
        <w:spacing w:line="360" w:lineRule="auto"/>
        <w:ind w:right="26" w:firstLine="480"/>
        <w:rPr>
          <w:rFonts w:ascii="宋体" w:hAnsi="宋体"/>
          <w:bCs/>
          <w:color w:val="auto"/>
          <w:sz w:val="24"/>
        </w:rPr>
      </w:pPr>
      <w:r>
        <w:rPr>
          <w:rFonts w:hint="eastAsia" w:ascii="宋体" w:hAnsi="宋体"/>
          <w:color w:val="auto"/>
          <w:sz w:val="24"/>
        </w:rPr>
        <w:t>（4）报价总价超过本项目预算金额的。</w:t>
      </w:r>
    </w:p>
    <w:p>
      <w:pPr>
        <w:spacing w:line="360" w:lineRule="auto"/>
        <w:ind w:firstLine="480" w:firstLineChars="200"/>
        <w:textAlignment w:val="top"/>
        <w:rPr>
          <w:rFonts w:ascii="宋体" w:hAnsi="宋体"/>
          <w:color w:val="auto"/>
          <w:sz w:val="24"/>
        </w:rPr>
      </w:pPr>
      <w:r>
        <w:rPr>
          <w:rFonts w:hint="eastAsia" w:ascii="宋体" w:hAnsi="宋体"/>
          <w:color w:val="auto"/>
          <w:sz w:val="24"/>
        </w:rPr>
        <w:t>（5）技术响应和商务响应不能满足询价文件中技术要求和商务要求的；</w:t>
      </w:r>
    </w:p>
    <w:p>
      <w:pPr>
        <w:spacing w:line="360" w:lineRule="auto"/>
        <w:ind w:firstLine="480" w:firstLineChars="200"/>
        <w:textAlignment w:val="top"/>
        <w:rPr>
          <w:rFonts w:ascii="宋体" w:hAnsi="宋体"/>
          <w:color w:val="auto"/>
          <w:sz w:val="24"/>
        </w:rPr>
      </w:pPr>
      <w:r>
        <w:rPr>
          <w:rFonts w:hint="eastAsia" w:ascii="宋体" w:hAnsi="宋体"/>
          <w:color w:val="auto"/>
          <w:sz w:val="24"/>
        </w:rPr>
        <w:t>（6）未满足本文件中第二章中的五、六、七、八条中的相关要求的；</w:t>
      </w:r>
    </w:p>
    <w:p>
      <w:pPr>
        <w:spacing w:line="360" w:lineRule="auto"/>
        <w:ind w:right="26" w:firstLine="480"/>
        <w:rPr>
          <w:rFonts w:ascii="宋体" w:hAnsi="宋体"/>
          <w:color w:val="auto"/>
          <w:sz w:val="24"/>
        </w:rPr>
      </w:pPr>
      <w:r>
        <w:rPr>
          <w:rFonts w:hint="eastAsia" w:ascii="宋体" w:hAnsi="宋体"/>
          <w:color w:val="auto"/>
          <w:sz w:val="24"/>
        </w:rPr>
        <w:t>1.2有下列情形之一的，询价项目作废：</w:t>
      </w:r>
    </w:p>
    <w:p>
      <w:pPr>
        <w:spacing w:line="360" w:lineRule="auto"/>
        <w:ind w:right="26" w:firstLine="480"/>
        <w:rPr>
          <w:rFonts w:ascii="宋体" w:hAnsi="宋体"/>
          <w:color w:val="auto"/>
          <w:sz w:val="24"/>
        </w:rPr>
      </w:pPr>
      <w:r>
        <w:rPr>
          <w:rFonts w:hint="eastAsia" w:ascii="宋体" w:hAnsi="宋体"/>
          <w:color w:val="auto"/>
          <w:sz w:val="24"/>
        </w:rPr>
        <w:t>（1）实质响应的合格供应商不足三家，询价失败的；</w:t>
      </w:r>
    </w:p>
    <w:p>
      <w:pPr>
        <w:spacing w:line="360" w:lineRule="auto"/>
        <w:ind w:right="26" w:firstLine="480"/>
        <w:rPr>
          <w:rFonts w:ascii="宋体" w:hAnsi="宋体"/>
          <w:color w:val="auto"/>
          <w:sz w:val="24"/>
        </w:rPr>
      </w:pPr>
      <w:r>
        <w:rPr>
          <w:rFonts w:hint="eastAsia" w:ascii="宋体" w:hAnsi="宋体"/>
          <w:color w:val="auto"/>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color w:val="auto"/>
          <w:sz w:val="24"/>
        </w:rPr>
      </w:pPr>
      <w:r>
        <w:rPr>
          <w:rFonts w:hint="eastAsia" w:ascii="宋体" w:hAnsi="宋体"/>
          <w:color w:val="auto"/>
          <w:sz w:val="24"/>
        </w:rPr>
        <w:t>（3）</w:t>
      </w:r>
      <w:r>
        <w:rPr>
          <w:rFonts w:ascii="宋体" w:hAnsi="宋体"/>
          <w:color w:val="auto"/>
          <w:sz w:val="24"/>
        </w:rPr>
        <w:t>出现影响采购公正的违法、违规行为的</w:t>
      </w:r>
      <w:r>
        <w:rPr>
          <w:rFonts w:hint="eastAsia" w:ascii="宋体" w:hAnsi="宋体"/>
          <w:color w:val="auto"/>
          <w:sz w:val="24"/>
        </w:rPr>
        <w:t>；</w:t>
      </w:r>
    </w:p>
    <w:p>
      <w:pPr>
        <w:spacing w:line="360" w:lineRule="auto"/>
        <w:ind w:right="26" w:firstLine="480"/>
        <w:rPr>
          <w:rFonts w:ascii="宋体" w:hAnsi="宋体"/>
          <w:color w:val="auto"/>
          <w:sz w:val="24"/>
        </w:rPr>
      </w:pPr>
      <w:r>
        <w:rPr>
          <w:rFonts w:hint="eastAsia" w:ascii="宋体" w:hAnsi="宋体"/>
          <w:color w:val="auto"/>
          <w:sz w:val="24"/>
        </w:rPr>
        <w:t>（4）</w:t>
      </w:r>
      <w:r>
        <w:rPr>
          <w:rFonts w:ascii="宋体" w:hAnsi="宋体"/>
          <w:color w:val="auto"/>
          <w:sz w:val="24"/>
        </w:rPr>
        <w:t>因重大变故，采购任务取消</w:t>
      </w:r>
      <w:r>
        <w:rPr>
          <w:rFonts w:hint="eastAsia" w:ascii="宋体" w:hAnsi="宋体"/>
          <w:color w:val="auto"/>
          <w:sz w:val="24"/>
        </w:rPr>
        <w:t>或重大变更</w:t>
      </w:r>
      <w:r>
        <w:rPr>
          <w:rFonts w:ascii="宋体" w:hAnsi="宋体"/>
          <w:color w:val="auto"/>
          <w:sz w:val="24"/>
        </w:rPr>
        <w:t>的</w:t>
      </w:r>
      <w:r>
        <w:rPr>
          <w:rFonts w:hint="eastAsia" w:ascii="宋体" w:hAnsi="宋体"/>
          <w:color w:val="auto"/>
          <w:sz w:val="24"/>
        </w:rPr>
        <w:t>；</w:t>
      </w:r>
    </w:p>
    <w:p>
      <w:pPr>
        <w:spacing w:line="360" w:lineRule="auto"/>
        <w:ind w:firstLine="480" w:firstLineChars="200"/>
        <w:textAlignment w:val="top"/>
        <w:rPr>
          <w:rFonts w:ascii="宋体" w:hAnsi="宋体"/>
          <w:color w:val="auto"/>
          <w:sz w:val="24"/>
        </w:rPr>
      </w:pPr>
      <w:r>
        <w:rPr>
          <w:rFonts w:hint="eastAsia" w:ascii="宋体" w:hAnsi="宋体"/>
          <w:color w:val="auto"/>
          <w:sz w:val="24"/>
        </w:rPr>
        <w:t>（5）询价文件存在不合理条款，询价程序不符合规定等原因，</w:t>
      </w:r>
      <w:r>
        <w:rPr>
          <w:rFonts w:ascii="宋体" w:hAnsi="宋体"/>
          <w:color w:val="auto"/>
          <w:sz w:val="24"/>
        </w:rPr>
        <w:t>被主管部门或者监督部门撤销的</w:t>
      </w:r>
      <w:r>
        <w:rPr>
          <w:rFonts w:hint="eastAsia" w:ascii="宋体" w:hAnsi="宋体"/>
          <w:color w:val="auto"/>
          <w:sz w:val="24"/>
        </w:rPr>
        <w:t>。</w:t>
      </w:r>
    </w:p>
    <w:p>
      <w:pPr>
        <w:spacing w:line="360" w:lineRule="auto"/>
        <w:ind w:firstLine="480"/>
        <w:rPr>
          <w:rFonts w:ascii="宋体" w:hAnsi="宋体"/>
          <w:b/>
          <w:color w:val="auto"/>
          <w:sz w:val="24"/>
        </w:rPr>
      </w:pPr>
      <w:r>
        <w:rPr>
          <w:rFonts w:hint="eastAsia" w:ascii="宋体" w:hAnsi="宋体"/>
          <w:b/>
          <w:color w:val="auto"/>
          <w:sz w:val="24"/>
        </w:rPr>
        <w:t>★2. 询价小组根据符合采购项目需求、质量、服务均满足询价文件要求且报价最低（优）的原则确定成交供应商候选人排序。</w:t>
      </w:r>
    </w:p>
    <w:p>
      <w:pPr>
        <w:spacing w:line="360" w:lineRule="auto"/>
        <w:ind w:firstLine="420" w:firstLineChars="200"/>
        <w:rPr>
          <w:color w:val="auto"/>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color w:val="auto"/>
        </w:rPr>
      </w:pPr>
      <w:r>
        <w:rPr>
          <w:rFonts w:hint="eastAsia" w:ascii="宋体" w:hAnsi="宋体"/>
          <w:color w:val="auto"/>
        </w:rPr>
        <w:t>第三章 响应文件格式</w:t>
      </w:r>
    </w:p>
    <w:p>
      <w:pPr>
        <w:spacing w:line="300" w:lineRule="auto"/>
        <w:jc w:val="center"/>
        <w:rPr>
          <w:rFonts w:ascii="宋体" w:hAnsi="宋体"/>
          <w:color w:val="auto"/>
          <w:sz w:val="44"/>
          <w:szCs w:val="44"/>
        </w:rPr>
      </w:pPr>
    </w:p>
    <w:p>
      <w:pPr>
        <w:spacing w:line="300" w:lineRule="auto"/>
        <w:jc w:val="center"/>
        <w:rPr>
          <w:rFonts w:ascii="宋体" w:hAnsi="宋体"/>
          <w:color w:val="auto"/>
          <w:sz w:val="44"/>
          <w:szCs w:val="44"/>
        </w:rPr>
      </w:pPr>
    </w:p>
    <w:p>
      <w:pPr>
        <w:spacing w:line="300" w:lineRule="auto"/>
        <w:jc w:val="center"/>
        <w:rPr>
          <w:rFonts w:ascii="宋体" w:hAnsi="宋体"/>
          <w:color w:val="auto"/>
          <w:sz w:val="44"/>
          <w:szCs w:val="44"/>
        </w:rPr>
      </w:pPr>
    </w:p>
    <w:p>
      <w:pPr>
        <w:spacing w:line="300" w:lineRule="auto"/>
        <w:jc w:val="center"/>
        <w:rPr>
          <w:rFonts w:ascii="宋体" w:hAnsi="宋体"/>
          <w:color w:val="auto"/>
          <w:sz w:val="44"/>
          <w:szCs w:val="44"/>
        </w:rPr>
      </w:pPr>
    </w:p>
    <w:p>
      <w:pPr>
        <w:spacing w:line="300" w:lineRule="auto"/>
        <w:jc w:val="center"/>
        <w:rPr>
          <w:rFonts w:ascii="宋体" w:hAnsi="宋体"/>
          <w:b/>
          <w:color w:val="auto"/>
          <w:sz w:val="48"/>
          <w:szCs w:val="48"/>
        </w:rPr>
      </w:pPr>
      <w:r>
        <w:rPr>
          <w:rFonts w:hint="eastAsia" w:ascii="宋体" w:hAnsi="宋体"/>
          <w:b/>
          <w:color w:val="auto"/>
          <w:sz w:val="48"/>
          <w:szCs w:val="48"/>
        </w:rPr>
        <w:t>报 价 文 件</w:t>
      </w:r>
    </w:p>
    <w:p>
      <w:pPr>
        <w:spacing w:line="300" w:lineRule="auto"/>
        <w:jc w:val="center"/>
        <w:rPr>
          <w:rFonts w:ascii="宋体" w:hAnsi="宋体"/>
          <w:color w:val="auto"/>
          <w:sz w:val="28"/>
          <w:szCs w:val="28"/>
        </w:rPr>
      </w:pPr>
    </w:p>
    <w:p>
      <w:pPr>
        <w:spacing w:line="300" w:lineRule="auto"/>
        <w:jc w:val="center"/>
        <w:rPr>
          <w:rFonts w:ascii="宋体" w:hAnsi="宋体"/>
          <w:color w:val="auto"/>
          <w:sz w:val="28"/>
          <w:szCs w:val="28"/>
        </w:rPr>
      </w:pPr>
    </w:p>
    <w:p>
      <w:pPr>
        <w:spacing w:line="300" w:lineRule="auto"/>
        <w:ind w:firstLine="2700"/>
        <w:rPr>
          <w:rFonts w:ascii="宋体" w:hAnsi="宋体"/>
          <w:color w:val="auto"/>
          <w:sz w:val="28"/>
          <w:szCs w:val="28"/>
        </w:rPr>
      </w:pPr>
      <w:r>
        <w:rPr>
          <w:rFonts w:hint="eastAsia" w:ascii="宋体" w:hAnsi="宋体"/>
          <w:color w:val="auto"/>
          <w:sz w:val="28"/>
          <w:szCs w:val="28"/>
        </w:rPr>
        <w:t xml:space="preserve">采购项目编号： </w:t>
      </w:r>
    </w:p>
    <w:p>
      <w:pPr>
        <w:tabs>
          <w:tab w:val="left" w:pos="3240"/>
        </w:tabs>
        <w:spacing w:line="300" w:lineRule="auto"/>
        <w:ind w:firstLine="2700"/>
        <w:rPr>
          <w:rFonts w:ascii="宋体" w:hAnsi="宋体"/>
          <w:color w:val="auto"/>
          <w:sz w:val="28"/>
          <w:szCs w:val="28"/>
        </w:rPr>
      </w:pPr>
      <w:r>
        <w:rPr>
          <w:rFonts w:hint="eastAsia" w:ascii="宋体" w:hAnsi="宋体"/>
          <w:color w:val="auto"/>
          <w:sz w:val="28"/>
          <w:szCs w:val="28"/>
        </w:rPr>
        <w:t xml:space="preserve">采购项目名称： </w:t>
      </w:r>
    </w:p>
    <w:p>
      <w:pPr>
        <w:spacing w:line="300" w:lineRule="auto"/>
        <w:ind w:firstLine="2700"/>
        <w:rPr>
          <w:rFonts w:ascii="宋体" w:hAnsi="宋体"/>
          <w:color w:val="auto"/>
          <w:sz w:val="28"/>
          <w:szCs w:val="28"/>
          <w:u w:val="single"/>
        </w:rPr>
      </w:pPr>
      <w:r>
        <w:rPr>
          <w:rFonts w:hint="eastAsia" w:ascii="宋体" w:hAnsi="宋体"/>
          <w:color w:val="auto"/>
          <w:sz w:val="28"/>
          <w:szCs w:val="28"/>
        </w:rPr>
        <w:t xml:space="preserve">询价内容： </w:t>
      </w:r>
    </w:p>
    <w:p>
      <w:pPr>
        <w:tabs>
          <w:tab w:val="left" w:pos="2625"/>
        </w:tabs>
        <w:spacing w:line="300" w:lineRule="auto"/>
        <w:jc w:val="center"/>
        <w:rPr>
          <w:rFonts w:ascii="宋体" w:hAnsi="宋体"/>
          <w:color w:val="auto"/>
          <w:sz w:val="28"/>
          <w:szCs w:val="28"/>
        </w:rPr>
      </w:pPr>
    </w:p>
    <w:p>
      <w:pPr>
        <w:tabs>
          <w:tab w:val="left" w:pos="2625"/>
        </w:tabs>
        <w:spacing w:line="300" w:lineRule="auto"/>
        <w:jc w:val="center"/>
        <w:rPr>
          <w:rFonts w:ascii="宋体" w:hAnsi="宋体"/>
          <w:color w:val="auto"/>
          <w:sz w:val="28"/>
          <w:szCs w:val="28"/>
        </w:rPr>
      </w:pPr>
    </w:p>
    <w:p>
      <w:pPr>
        <w:tabs>
          <w:tab w:val="left" w:pos="2625"/>
        </w:tabs>
        <w:spacing w:line="300" w:lineRule="auto"/>
        <w:jc w:val="center"/>
        <w:rPr>
          <w:rFonts w:ascii="宋体" w:hAnsi="宋体"/>
          <w:color w:val="auto"/>
          <w:sz w:val="28"/>
          <w:szCs w:val="28"/>
        </w:rPr>
      </w:pPr>
    </w:p>
    <w:p>
      <w:pPr>
        <w:tabs>
          <w:tab w:val="left" w:pos="2625"/>
        </w:tabs>
        <w:spacing w:line="300" w:lineRule="auto"/>
        <w:jc w:val="center"/>
        <w:rPr>
          <w:rFonts w:ascii="宋体" w:hAnsi="宋体"/>
          <w:color w:val="auto"/>
          <w:sz w:val="28"/>
          <w:szCs w:val="28"/>
        </w:rPr>
      </w:pPr>
    </w:p>
    <w:p>
      <w:pPr>
        <w:tabs>
          <w:tab w:val="left" w:pos="2625"/>
        </w:tabs>
        <w:spacing w:line="300" w:lineRule="auto"/>
        <w:jc w:val="center"/>
        <w:rPr>
          <w:rFonts w:ascii="宋体" w:hAnsi="宋体"/>
          <w:color w:val="auto"/>
          <w:sz w:val="28"/>
          <w:szCs w:val="28"/>
        </w:rPr>
      </w:pPr>
    </w:p>
    <w:p>
      <w:pPr>
        <w:spacing w:line="300" w:lineRule="auto"/>
        <w:jc w:val="center"/>
        <w:rPr>
          <w:rFonts w:ascii="宋体" w:hAnsi="宋体"/>
          <w:color w:val="auto"/>
          <w:sz w:val="28"/>
          <w:szCs w:val="28"/>
          <w:u w:val="single"/>
        </w:rPr>
      </w:pPr>
      <w:r>
        <w:rPr>
          <w:rFonts w:hint="eastAsia" w:ascii="宋体" w:hAnsi="宋体"/>
          <w:color w:val="auto"/>
          <w:sz w:val="28"/>
          <w:szCs w:val="28"/>
          <w:u w:val="single"/>
        </w:rPr>
        <w:t>（供货商名称）</w:t>
      </w:r>
    </w:p>
    <w:p>
      <w:pPr>
        <w:spacing w:line="300" w:lineRule="auto"/>
        <w:jc w:val="center"/>
        <w:rPr>
          <w:rFonts w:ascii="宋体" w:hAnsi="宋体"/>
          <w:color w:val="auto"/>
          <w:sz w:val="28"/>
          <w:szCs w:val="28"/>
          <w:u w:val="single"/>
        </w:rPr>
      </w:pPr>
      <w:r>
        <w:rPr>
          <w:rFonts w:hint="eastAsia" w:ascii="宋体" w:hAnsi="宋体"/>
          <w:color w:val="auto"/>
          <w:sz w:val="28"/>
          <w:szCs w:val="28"/>
          <w:u w:val="single"/>
        </w:rPr>
        <w:t xml:space="preserve">   </w:t>
      </w:r>
      <w:r>
        <w:rPr>
          <w:rFonts w:hint="eastAsia" w:ascii="宋体" w:hAnsi="宋体"/>
          <w:color w:val="auto"/>
          <w:sz w:val="28"/>
          <w:szCs w:val="28"/>
        </w:rPr>
        <w:t>年</w:t>
      </w:r>
      <w:r>
        <w:rPr>
          <w:rFonts w:hint="eastAsia" w:ascii="宋体" w:hAnsi="宋体"/>
          <w:color w:val="auto"/>
          <w:sz w:val="28"/>
          <w:szCs w:val="28"/>
          <w:u w:val="single"/>
        </w:rPr>
        <w:t xml:space="preserve">   </w:t>
      </w:r>
      <w:r>
        <w:rPr>
          <w:rFonts w:hint="eastAsia" w:ascii="宋体" w:hAnsi="宋体"/>
          <w:color w:val="auto"/>
          <w:sz w:val="28"/>
          <w:szCs w:val="28"/>
        </w:rPr>
        <w:t>月</w:t>
      </w:r>
      <w:r>
        <w:rPr>
          <w:rFonts w:hint="eastAsia" w:ascii="宋体" w:hAnsi="宋体"/>
          <w:color w:val="auto"/>
          <w:sz w:val="28"/>
          <w:szCs w:val="28"/>
          <w:u w:val="single"/>
        </w:rPr>
        <w:t xml:space="preserve">   </w:t>
      </w:r>
      <w:r>
        <w:rPr>
          <w:rFonts w:hint="eastAsia" w:ascii="宋体" w:hAnsi="宋体"/>
          <w:color w:val="auto"/>
          <w:sz w:val="28"/>
          <w:szCs w:val="28"/>
        </w:rPr>
        <w:t>日</w:t>
      </w:r>
    </w:p>
    <w:p>
      <w:pPr>
        <w:pStyle w:val="3"/>
        <w:rPr>
          <w:rFonts w:ascii="宋体" w:hAnsi="宋体" w:eastAsia="宋体"/>
          <w:bCs w:val="0"/>
          <w:color w:val="auto"/>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color w:val="auto"/>
        </w:rPr>
      </w:pPr>
      <w:r>
        <w:rPr>
          <w:rFonts w:hint="eastAsia" w:ascii="宋体" w:hAnsi="宋体" w:eastAsia="宋体"/>
          <w:bCs w:val="0"/>
          <w:color w:val="auto"/>
        </w:rPr>
        <w:t>附件</w:t>
      </w:r>
      <w:bookmarkEnd w:id="1"/>
      <w:bookmarkStart w:id="9" w:name="_Toc294609003"/>
      <w:bookmarkStart w:id="10" w:name="_Toc236473298"/>
      <w:bookmarkStart w:id="11" w:name="_Toc238276242"/>
      <w:bookmarkStart w:id="12" w:name="_Toc265109445"/>
      <w:bookmarkStart w:id="13" w:name="_Toc327371177"/>
      <w:r>
        <w:rPr>
          <w:rFonts w:hint="eastAsia" w:ascii="宋体" w:hAnsi="宋体" w:eastAsia="宋体"/>
          <w:bCs w:val="0"/>
          <w:color w:val="auto"/>
        </w:rPr>
        <w:t>一：</w:t>
      </w:r>
      <w:r>
        <w:rPr>
          <w:rFonts w:hint="eastAsia" w:ascii="宋体" w:hAnsi="宋体" w:eastAsia="宋体"/>
          <w:color w:val="auto"/>
        </w:rPr>
        <w:t xml:space="preserve"> </w:t>
      </w:r>
    </w:p>
    <w:p>
      <w:pPr>
        <w:spacing w:after="240"/>
        <w:jc w:val="center"/>
        <w:rPr>
          <w:rFonts w:ascii="宋体" w:hAnsi="宋体"/>
          <w:color w:val="auto"/>
          <w:sz w:val="24"/>
          <w:u w:val="single"/>
        </w:rPr>
      </w:pPr>
      <w:r>
        <w:rPr>
          <w:rFonts w:hint="eastAsia" w:ascii="宋体" w:hAnsi="宋体"/>
          <w:b/>
          <w:bCs/>
          <w:color w:val="auto"/>
          <w:sz w:val="40"/>
        </w:rPr>
        <w:t>响</w:t>
      </w:r>
      <w:bookmarkEnd w:id="9"/>
      <w:bookmarkEnd w:id="10"/>
      <w:bookmarkEnd w:id="11"/>
      <w:bookmarkEnd w:id="12"/>
      <w:bookmarkEnd w:id="13"/>
      <w:r>
        <w:rPr>
          <w:rFonts w:hint="eastAsia" w:ascii="宋体" w:hAnsi="宋体"/>
          <w:b/>
          <w:bCs/>
          <w:color w:val="auto"/>
          <w:sz w:val="40"/>
        </w:rPr>
        <w:t>应函</w:t>
      </w:r>
    </w:p>
    <w:p>
      <w:pPr>
        <w:adjustRightInd w:val="0"/>
        <w:snapToGrid w:val="0"/>
        <w:spacing w:line="440" w:lineRule="exact"/>
        <w:rPr>
          <w:rFonts w:ascii="宋体" w:hAnsi="宋体"/>
          <w:color w:val="auto"/>
          <w:sz w:val="24"/>
        </w:rPr>
      </w:pPr>
      <w:r>
        <w:rPr>
          <w:rFonts w:hint="eastAsia" w:ascii="宋体" w:hAnsi="宋体"/>
          <w:color w:val="auto"/>
          <w:sz w:val="24"/>
          <w:u w:val="single"/>
        </w:rPr>
        <w:t>兰州职业技术学院</w:t>
      </w:r>
      <w:r>
        <w:rPr>
          <w:rFonts w:hint="eastAsia" w:ascii="宋体" w:hAnsi="宋体"/>
          <w:color w:val="auto"/>
          <w:sz w:val="24"/>
        </w:rPr>
        <w:t>：</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依据贵方</w:t>
      </w:r>
      <w:r>
        <w:rPr>
          <w:rFonts w:hint="eastAsia" w:ascii="宋体" w:hAnsi="宋体"/>
          <w:color w:val="auto"/>
          <w:sz w:val="24"/>
          <w:u w:val="single"/>
        </w:rPr>
        <w:t xml:space="preserve">              </w:t>
      </w:r>
      <w:r>
        <w:rPr>
          <w:rFonts w:hint="eastAsia" w:ascii="宋体" w:hAnsi="宋体"/>
          <w:color w:val="auto"/>
          <w:sz w:val="24"/>
        </w:rPr>
        <w:t>(采购项目名称/采购项目编号)</w:t>
      </w:r>
      <w:r>
        <w:rPr>
          <w:rFonts w:hint="eastAsia" w:ascii="宋体" w:hAnsi="宋体"/>
          <w:color w:val="auto"/>
          <w:kern w:val="0"/>
          <w:sz w:val="24"/>
        </w:rPr>
        <w:t>项目采购货物及服务的询价邀请，我方授权代表</w:t>
      </w:r>
      <w:r>
        <w:rPr>
          <w:rFonts w:hint="eastAsia" w:ascii="宋体" w:hAnsi="宋体"/>
          <w:color w:val="auto"/>
          <w:kern w:val="0"/>
          <w:sz w:val="24"/>
          <w:u w:val="single"/>
        </w:rPr>
        <w:t xml:space="preserve">            </w:t>
      </w:r>
      <w:r>
        <w:rPr>
          <w:rFonts w:hint="eastAsia" w:ascii="宋体" w:hAnsi="宋体"/>
          <w:color w:val="auto"/>
          <w:sz w:val="24"/>
        </w:rPr>
        <w:t>（姓名、职务）</w:t>
      </w:r>
      <w:r>
        <w:rPr>
          <w:rFonts w:hint="eastAsia" w:ascii="宋体" w:hAnsi="宋体"/>
          <w:color w:val="auto"/>
          <w:kern w:val="0"/>
          <w:sz w:val="24"/>
        </w:rPr>
        <w:t>经正式授权并代表供应商</w:t>
      </w:r>
      <w:r>
        <w:rPr>
          <w:rFonts w:hint="eastAsia" w:ascii="宋体" w:hAnsi="宋体"/>
          <w:color w:val="auto"/>
          <w:kern w:val="0"/>
          <w:sz w:val="24"/>
          <w:u w:val="single"/>
        </w:rPr>
        <w:t xml:space="preserve">        </w:t>
      </w:r>
      <w:r>
        <w:rPr>
          <w:rFonts w:hint="eastAsia" w:ascii="宋体" w:hAnsi="宋体"/>
          <w:color w:val="auto"/>
          <w:sz w:val="24"/>
        </w:rPr>
        <w:t>（供应商名称、地址）</w:t>
      </w:r>
      <w:r>
        <w:rPr>
          <w:rFonts w:hint="eastAsia" w:ascii="宋体" w:hAnsi="宋体"/>
          <w:color w:val="auto"/>
          <w:kern w:val="0"/>
          <w:sz w:val="24"/>
        </w:rPr>
        <w:t>提交下述文件正本一份，副本</w:t>
      </w:r>
      <w:r>
        <w:rPr>
          <w:rFonts w:hint="eastAsia" w:ascii="宋体" w:hAnsi="宋体"/>
          <w:color w:val="auto"/>
          <w:kern w:val="0"/>
          <w:sz w:val="24"/>
          <w:u w:val="single"/>
        </w:rPr>
        <w:t xml:space="preserve"> 二 </w:t>
      </w:r>
      <w:r>
        <w:rPr>
          <w:rFonts w:hint="eastAsia" w:ascii="宋体" w:hAnsi="宋体"/>
          <w:color w:val="auto"/>
          <w:kern w:val="0"/>
          <w:sz w:val="24"/>
        </w:rPr>
        <w:t>份。</w:t>
      </w:r>
    </w:p>
    <w:p>
      <w:pPr>
        <w:autoSpaceDE w:val="0"/>
        <w:autoSpaceDN w:val="0"/>
        <w:adjustRightInd w:val="0"/>
        <w:spacing w:line="440" w:lineRule="exact"/>
        <w:ind w:right="246" w:firstLine="480" w:firstLineChars="200"/>
        <w:rPr>
          <w:rFonts w:ascii="宋体" w:hAnsi="宋体"/>
          <w:color w:val="auto"/>
          <w:kern w:val="0"/>
          <w:sz w:val="24"/>
        </w:rPr>
      </w:pPr>
      <w:r>
        <w:rPr>
          <w:rFonts w:hint="eastAsia" w:ascii="宋体" w:hAnsi="宋体"/>
          <w:color w:val="auto"/>
          <w:kern w:val="0"/>
          <w:sz w:val="24"/>
        </w:rPr>
        <w:t>1. 报价一览表；</w:t>
      </w:r>
    </w:p>
    <w:p>
      <w:pPr>
        <w:autoSpaceDE w:val="0"/>
        <w:autoSpaceDN w:val="0"/>
        <w:adjustRightInd w:val="0"/>
        <w:spacing w:line="440" w:lineRule="exact"/>
        <w:ind w:right="246" w:firstLine="480" w:firstLineChars="200"/>
        <w:rPr>
          <w:rFonts w:ascii="宋体" w:hAnsi="宋体"/>
          <w:color w:val="auto"/>
          <w:kern w:val="0"/>
          <w:sz w:val="24"/>
        </w:rPr>
      </w:pPr>
      <w:r>
        <w:rPr>
          <w:rFonts w:hint="eastAsia" w:ascii="宋体" w:hAnsi="宋体"/>
          <w:color w:val="auto"/>
          <w:kern w:val="0"/>
          <w:sz w:val="24"/>
        </w:rPr>
        <w:t>2. 分项报价表；</w:t>
      </w:r>
    </w:p>
    <w:p>
      <w:pPr>
        <w:autoSpaceDE w:val="0"/>
        <w:autoSpaceDN w:val="0"/>
        <w:adjustRightInd w:val="0"/>
        <w:spacing w:line="440" w:lineRule="exact"/>
        <w:ind w:right="246" w:firstLine="480" w:firstLineChars="200"/>
        <w:rPr>
          <w:rFonts w:ascii="宋体" w:hAnsi="宋体"/>
          <w:color w:val="auto"/>
          <w:kern w:val="0"/>
          <w:sz w:val="24"/>
        </w:rPr>
      </w:pPr>
      <w:r>
        <w:rPr>
          <w:rFonts w:hint="eastAsia" w:ascii="宋体" w:hAnsi="宋体"/>
          <w:color w:val="auto"/>
          <w:kern w:val="0"/>
          <w:sz w:val="24"/>
        </w:rPr>
        <w:t>3. 报价货物、服务清单；</w:t>
      </w:r>
    </w:p>
    <w:p>
      <w:pPr>
        <w:autoSpaceDE w:val="0"/>
        <w:autoSpaceDN w:val="0"/>
        <w:adjustRightInd w:val="0"/>
        <w:spacing w:line="440" w:lineRule="exact"/>
        <w:ind w:right="246" w:firstLine="480" w:firstLineChars="200"/>
        <w:rPr>
          <w:rFonts w:ascii="宋体" w:hAnsi="宋体"/>
          <w:color w:val="auto"/>
          <w:kern w:val="0"/>
          <w:sz w:val="24"/>
        </w:rPr>
      </w:pPr>
      <w:r>
        <w:rPr>
          <w:rFonts w:hint="eastAsia" w:ascii="宋体" w:hAnsi="宋体"/>
          <w:color w:val="auto"/>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color w:val="auto"/>
          <w:kern w:val="0"/>
          <w:sz w:val="24"/>
        </w:rPr>
      </w:pPr>
      <w:r>
        <w:rPr>
          <w:rFonts w:hint="eastAsia" w:ascii="宋体" w:hAnsi="宋体"/>
          <w:color w:val="auto"/>
          <w:kern w:val="0"/>
          <w:sz w:val="24"/>
        </w:rPr>
        <w:t>5. 资格证明文件；</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在此，我方宣布同意如下：</w:t>
      </w:r>
    </w:p>
    <w:p>
      <w:pPr>
        <w:autoSpaceDE w:val="0"/>
        <w:autoSpaceDN w:val="0"/>
        <w:adjustRightInd w:val="0"/>
        <w:spacing w:line="440" w:lineRule="exact"/>
        <w:ind w:right="26" w:firstLine="480" w:firstLineChars="200"/>
        <w:rPr>
          <w:rFonts w:ascii="宋体" w:hAnsi="宋体"/>
          <w:color w:val="auto"/>
          <w:kern w:val="0"/>
          <w:sz w:val="24"/>
          <w:u w:val="single"/>
        </w:rPr>
      </w:pPr>
      <w:r>
        <w:rPr>
          <w:rFonts w:hint="eastAsia" w:ascii="宋体" w:hAnsi="宋体"/>
          <w:color w:val="auto"/>
          <w:kern w:val="0"/>
          <w:sz w:val="24"/>
        </w:rPr>
        <w:t>1. 所附《报价一览表》中规定的应提交和交付的</w:t>
      </w:r>
      <w:r>
        <w:rPr>
          <w:rFonts w:hint="eastAsia" w:ascii="宋体" w:hAnsi="宋体"/>
          <w:color w:val="auto"/>
          <w:kern w:val="0"/>
          <w:sz w:val="24"/>
          <w:u w:val="single"/>
        </w:rPr>
        <w:t xml:space="preserve">        </w:t>
      </w:r>
      <w:r>
        <w:rPr>
          <w:rFonts w:hint="eastAsia" w:ascii="宋体" w:hAnsi="宋体"/>
          <w:color w:val="auto"/>
          <w:kern w:val="0"/>
          <w:sz w:val="24"/>
        </w:rPr>
        <w:t>货物报价总价为</w:t>
      </w:r>
      <w:r>
        <w:rPr>
          <w:rFonts w:hint="eastAsia" w:ascii="宋体" w:hAnsi="宋体"/>
          <w:color w:val="auto"/>
          <w:kern w:val="0"/>
          <w:sz w:val="24"/>
          <w:u w:val="single"/>
        </w:rPr>
        <w:t xml:space="preserve">      </w:t>
      </w:r>
      <w:r>
        <w:rPr>
          <w:rFonts w:hint="eastAsia" w:ascii="宋体" w:hAnsi="宋体"/>
          <w:color w:val="auto"/>
          <w:kern w:val="0"/>
          <w:sz w:val="24"/>
        </w:rPr>
        <w:t>（注明币种，金额大小写）。</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3. 已详细审查全部采购文件，包括</w:t>
      </w:r>
      <w:r>
        <w:rPr>
          <w:rFonts w:hint="eastAsia" w:ascii="宋体" w:hAnsi="宋体"/>
          <w:color w:val="auto"/>
          <w:kern w:val="0"/>
          <w:sz w:val="24"/>
          <w:u w:val="single"/>
        </w:rPr>
        <w:t xml:space="preserve">           </w:t>
      </w:r>
      <w:r>
        <w:rPr>
          <w:rFonts w:hint="eastAsia" w:ascii="宋体" w:hAnsi="宋体"/>
          <w:color w:val="auto"/>
          <w:kern w:val="0"/>
          <w:sz w:val="24"/>
        </w:rPr>
        <w:t>（修正或补充文件），对此无异议。</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 xml:space="preserve">4. </w:t>
      </w:r>
      <w:r>
        <w:rPr>
          <w:rFonts w:hint="eastAsia" w:ascii="宋体" w:hAnsi="宋体"/>
          <w:color w:val="auto"/>
          <w:sz w:val="24"/>
        </w:rPr>
        <w:t>本响应文件有效期为自报价之日起</w:t>
      </w:r>
      <w:r>
        <w:rPr>
          <w:rFonts w:hint="eastAsia" w:ascii="宋体" w:hAnsi="宋体"/>
          <w:color w:val="auto"/>
          <w:sz w:val="24"/>
          <w:u w:val="single"/>
        </w:rPr>
        <w:t xml:space="preserve"> 90  </w:t>
      </w:r>
      <w:r>
        <w:rPr>
          <w:rFonts w:hint="eastAsia" w:ascii="宋体" w:hAnsi="宋体"/>
          <w:color w:val="auto"/>
          <w:sz w:val="24"/>
        </w:rPr>
        <w:t>个日历日；</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6. 与本响应有关的一切正式往来信函请寄：</w:t>
      </w:r>
      <w:r>
        <w:rPr>
          <w:rFonts w:hint="eastAsia" w:ascii="宋体" w:hAnsi="宋体"/>
          <w:color w:val="auto"/>
          <w:kern w:val="0"/>
          <w:sz w:val="24"/>
          <w:u w:val="single"/>
        </w:rPr>
        <w:t xml:space="preserve">                        </w:t>
      </w:r>
      <w:r>
        <w:rPr>
          <w:rFonts w:hint="eastAsia" w:ascii="宋体" w:hAnsi="宋体"/>
          <w:color w:val="auto"/>
          <w:kern w:val="0"/>
          <w:sz w:val="24"/>
        </w:rPr>
        <w:t>。</w:t>
      </w:r>
    </w:p>
    <w:p>
      <w:pPr>
        <w:autoSpaceDE w:val="0"/>
        <w:autoSpaceDN w:val="0"/>
        <w:adjustRightInd w:val="0"/>
        <w:spacing w:line="440" w:lineRule="exact"/>
        <w:ind w:left="897" w:leftChars="427" w:right="246" w:firstLine="2" w:firstLineChars="1"/>
        <w:rPr>
          <w:rFonts w:ascii="宋体" w:hAnsi="宋体"/>
          <w:color w:val="auto"/>
          <w:kern w:val="0"/>
          <w:sz w:val="24"/>
          <w:u w:val="single"/>
        </w:rPr>
      </w:pPr>
      <w:r>
        <w:rPr>
          <w:rFonts w:hint="eastAsia" w:ascii="宋体" w:hAnsi="宋体"/>
          <w:color w:val="auto"/>
          <w:sz w:val="24"/>
        </w:rPr>
        <w:t>供 应 商</w:t>
      </w:r>
      <w:r>
        <w:rPr>
          <w:rFonts w:hint="eastAsia" w:ascii="宋体" w:hAnsi="宋体"/>
          <w:color w:val="auto"/>
          <w:kern w:val="0"/>
          <w:sz w:val="24"/>
        </w:rPr>
        <w:t>：</w:t>
      </w:r>
      <w:r>
        <w:rPr>
          <w:rFonts w:hint="eastAsia" w:ascii="宋体" w:hAnsi="宋体"/>
          <w:color w:val="auto"/>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color w:val="auto"/>
          <w:kern w:val="0"/>
          <w:sz w:val="24"/>
        </w:rPr>
      </w:pPr>
      <w:r>
        <w:rPr>
          <w:rFonts w:hint="eastAsia" w:ascii="宋体" w:hAnsi="宋体"/>
          <w:color w:val="auto"/>
          <w:kern w:val="0"/>
          <w:sz w:val="24"/>
        </w:rPr>
        <w:t>地    址：</w:t>
      </w:r>
      <w:r>
        <w:rPr>
          <w:rFonts w:hint="eastAsia" w:ascii="宋体" w:hAnsi="宋体"/>
          <w:color w:val="auto"/>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color w:val="auto"/>
          <w:kern w:val="0"/>
          <w:sz w:val="24"/>
        </w:rPr>
      </w:pPr>
      <w:r>
        <w:rPr>
          <w:rFonts w:hint="eastAsia" w:ascii="宋体" w:hAnsi="宋体"/>
          <w:color w:val="auto"/>
          <w:kern w:val="0"/>
          <w:sz w:val="24"/>
        </w:rPr>
        <w:t>传    真：</w:t>
      </w:r>
      <w:r>
        <w:rPr>
          <w:rFonts w:hint="eastAsia" w:ascii="宋体" w:hAnsi="宋体"/>
          <w:color w:val="auto"/>
          <w:kern w:val="0"/>
          <w:sz w:val="24"/>
          <w:u w:val="single"/>
        </w:rPr>
        <w:t xml:space="preserve">                               </w:t>
      </w:r>
    </w:p>
    <w:p>
      <w:pPr>
        <w:autoSpaceDE w:val="0"/>
        <w:autoSpaceDN w:val="0"/>
        <w:adjustRightInd w:val="0"/>
        <w:spacing w:line="440" w:lineRule="exact"/>
        <w:ind w:left="897" w:leftChars="427" w:right="33" w:firstLine="2" w:firstLineChars="1"/>
        <w:rPr>
          <w:rFonts w:ascii="宋体" w:hAnsi="宋体"/>
          <w:color w:val="auto"/>
          <w:kern w:val="0"/>
          <w:sz w:val="24"/>
        </w:rPr>
      </w:pPr>
      <w:r>
        <w:rPr>
          <w:rFonts w:hint="eastAsia" w:ascii="宋体" w:hAnsi="宋体"/>
          <w:color w:val="auto"/>
          <w:kern w:val="0"/>
          <w:sz w:val="24"/>
        </w:rPr>
        <w:t>电    话：</w:t>
      </w:r>
      <w:r>
        <w:rPr>
          <w:rFonts w:hint="eastAsia" w:ascii="宋体" w:hAnsi="宋体"/>
          <w:color w:val="auto"/>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color w:val="auto"/>
          <w:kern w:val="0"/>
          <w:sz w:val="24"/>
        </w:rPr>
      </w:pPr>
      <w:r>
        <w:rPr>
          <w:rFonts w:hint="eastAsia" w:ascii="宋体" w:hAnsi="宋体"/>
          <w:color w:val="auto"/>
          <w:kern w:val="0"/>
          <w:sz w:val="24"/>
        </w:rPr>
        <w:t>电子函件：</w:t>
      </w:r>
      <w:r>
        <w:rPr>
          <w:rFonts w:hint="eastAsia" w:ascii="宋体" w:hAnsi="宋体"/>
          <w:color w:val="auto"/>
          <w:kern w:val="0"/>
          <w:sz w:val="24"/>
          <w:u w:val="single"/>
        </w:rPr>
        <w:t xml:space="preserve">                               </w:t>
      </w:r>
    </w:p>
    <w:p>
      <w:pPr>
        <w:adjustRightInd w:val="0"/>
        <w:snapToGrid w:val="0"/>
        <w:spacing w:line="440" w:lineRule="exact"/>
        <w:ind w:left="897" w:leftChars="427" w:firstLine="2" w:firstLineChars="1"/>
        <w:rPr>
          <w:rFonts w:ascii="宋体" w:hAnsi="宋体"/>
          <w:color w:val="auto"/>
          <w:sz w:val="24"/>
          <w:u w:val="single"/>
        </w:rPr>
      </w:pPr>
      <w:r>
        <w:rPr>
          <w:rFonts w:hint="eastAsia" w:ascii="宋体" w:hAnsi="宋体"/>
          <w:color w:val="auto"/>
          <w:sz w:val="24"/>
        </w:rPr>
        <w:t>供应商法定代表人/授权代表签字：</w:t>
      </w:r>
      <w:r>
        <w:rPr>
          <w:rFonts w:hint="eastAsia" w:ascii="宋体" w:hAnsi="宋体"/>
          <w:color w:val="auto"/>
          <w:sz w:val="24"/>
          <w:u w:val="single"/>
        </w:rPr>
        <w:t xml:space="preserve">                 </w:t>
      </w:r>
    </w:p>
    <w:p>
      <w:pPr>
        <w:adjustRightInd w:val="0"/>
        <w:snapToGrid w:val="0"/>
        <w:spacing w:line="440" w:lineRule="exact"/>
        <w:ind w:left="897" w:leftChars="427" w:firstLine="2" w:firstLineChars="1"/>
        <w:rPr>
          <w:rFonts w:ascii="宋体" w:hAnsi="宋体"/>
          <w:color w:val="auto"/>
          <w:sz w:val="24"/>
          <w:u w:val="single"/>
        </w:rPr>
      </w:pPr>
      <w:r>
        <w:rPr>
          <w:rFonts w:hint="eastAsia" w:ascii="宋体" w:hAnsi="宋体"/>
          <w:color w:val="auto"/>
          <w:sz w:val="24"/>
        </w:rPr>
        <w:t xml:space="preserve">供应商名称(公章)： </w:t>
      </w:r>
      <w:r>
        <w:rPr>
          <w:rFonts w:hint="eastAsia" w:ascii="宋体" w:hAnsi="宋体"/>
          <w:color w:val="auto"/>
          <w:sz w:val="24"/>
          <w:u w:val="single"/>
        </w:rPr>
        <w:t xml:space="preserve">                      </w:t>
      </w:r>
    </w:p>
    <w:p>
      <w:pPr>
        <w:adjustRightInd w:val="0"/>
        <w:snapToGrid w:val="0"/>
        <w:spacing w:line="440" w:lineRule="exact"/>
        <w:ind w:left="897" w:leftChars="427" w:firstLine="2" w:firstLineChars="1"/>
        <w:rPr>
          <w:rFonts w:ascii="宋体" w:hAnsi="宋体"/>
          <w:color w:val="auto"/>
          <w:sz w:val="24"/>
          <w:u w:val="single"/>
        </w:rPr>
      </w:pPr>
      <w:r>
        <w:rPr>
          <w:rFonts w:hint="eastAsia" w:ascii="宋体" w:hAnsi="宋体"/>
          <w:color w:val="auto"/>
          <w:sz w:val="24"/>
        </w:rPr>
        <w:t>日    期：</w:t>
      </w:r>
      <w:r>
        <w:rPr>
          <w:rFonts w:hint="eastAsia" w:ascii="宋体" w:hAnsi="宋体"/>
          <w:color w:val="auto"/>
          <w:sz w:val="24"/>
          <w:u w:val="single"/>
        </w:rPr>
        <w:t xml:space="preserve">                               </w:t>
      </w:r>
    </w:p>
    <w:p>
      <w:pPr>
        <w:adjustRightInd w:val="0"/>
        <w:snapToGrid w:val="0"/>
        <w:spacing w:line="440" w:lineRule="exact"/>
        <w:ind w:left="897" w:leftChars="427" w:firstLine="2" w:firstLineChars="1"/>
        <w:rPr>
          <w:rFonts w:ascii="宋体" w:hAnsi="宋体"/>
          <w:color w:val="auto"/>
          <w:sz w:val="24"/>
          <w:u w:val="single"/>
        </w:rPr>
      </w:pPr>
      <w:r>
        <w:rPr>
          <w:rFonts w:hint="eastAsia" w:ascii="宋体" w:hAnsi="宋体"/>
          <w:color w:val="auto"/>
          <w:sz w:val="24"/>
        </w:rPr>
        <w:t>开户银行：</w:t>
      </w:r>
      <w:r>
        <w:rPr>
          <w:rFonts w:hint="eastAsia" w:ascii="宋体" w:hAnsi="宋体"/>
          <w:color w:val="auto"/>
          <w:sz w:val="24"/>
          <w:u w:val="single"/>
        </w:rPr>
        <w:t xml:space="preserve">                               </w:t>
      </w:r>
    </w:p>
    <w:p>
      <w:pPr>
        <w:autoSpaceDE w:val="0"/>
        <w:autoSpaceDN w:val="0"/>
        <w:spacing w:line="440" w:lineRule="exact"/>
        <w:ind w:firstLine="900" w:firstLineChars="375"/>
        <w:rPr>
          <w:rFonts w:ascii="宋体" w:hAnsi="宋体"/>
          <w:color w:val="auto"/>
          <w:sz w:val="24"/>
          <w:u w:val="single"/>
        </w:rPr>
      </w:pPr>
      <w:r>
        <w:rPr>
          <w:rFonts w:hint="eastAsia" w:ascii="宋体" w:hAnsi="宋体"/>
          <w:color w:val="auto"/>
          <w:sz w:val="24"/>
        </w:rPr>
        <w:t>帐号/行号：</w:t>
      </w:r>
      <w:r>
        <w:rPr>
          <w:rFonts w:hint="eastAsia" w:ascii="宋体" w:hAnsi="宋体"/>
          <w:color w:val="auto"/>
          <w:sz w:val="24"/>
          <w:u w:val="single"/>
        </w:rPr>
        <w:t xml:space="preserve">                              </w:t>
      </w:r>
    </w:p>
    <w:p>
      <w:pPr>
        <w:pStyle w:val="3"/>
        <w:rPr>
          <w:rFonts w:ascii="宋体" w:hAnsi="宋体" w:eastAsia="宋体"/>
          <w:bCs w:val="0"/>
          <w:color w:val="auto"/>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color w:val="auto"/>
        </w:rPr>
      </w:pPr>
      <w:r>
        <w:rPr>
          <w:rFonts w:hint="eastAsia" w:ascii="宋体" w:hAnsi="宋体" w:eastAsia="宋体"/>
          <w:bCs w:val="0"/>
          <w:color w:val="auto"/>
        </w:rPr>
        <w:t xml:space="preserve">附件二： </w:t>
      </w:r>
    </w:p>
    <w:p>
      <w:pPr>
        <w:spacing w:after="240"/>
        <w:jc w:val="center"/>
        <w:rPr>
          <w:rFonts w:ascii="宋体" w:hAnsi="宋体"/>
          <w:b/>
          <w:bCs/>
          <w:color w:val="auto"/>
          <w:sz w:val="32"/>
          <w:szCs w:val="32"/>
        </w:rPr>
      </w:pPr>
      <w:r>
        <w:rPr>
          <w:rFonts w:hint="eastAsia" w:ascii="宋体" w:hAnsi="宋体"/>
          <w:b/>
          <w:bCs/>
          <w:color w:val="auto"/>
          <w:sz w:val="32"/>
          <w:szCs w:val="32"/>
        </w:rPr>
        <w:t>报价一览表</w:t>
      </w:r>
    </w:p>
    <w:p>
      <w:pPr>
        <w:ind w:firstLine="360" w:firstLineChars="150"/>
        <w:rPr>
          <w:rFonts w:ascii="宋体" w:hAnsi="宋体"/>
          <w:color w:val="auto"/>
          <w:sz w:val="24"/>
        </w:rPr>
      </w:pPr>
      <w:r>
        <w:rPr>
          <w:rFonts w:hint="eastAsia" w:ascii="宋体" w:hAnsi="宋体"/>
          <w:color w:val="auto"/>
          <w:sz w:val="24"/>
        </w:rPr>
        <w:t>项目编号：</w:t>
      </w:r>
    </w:p>
    <w:p>
      <w:pPr>
        <w:ind w:firstLine="360" w:firstLineChars="150"/>
        <w:rPr>
          <w:rFonts w:ascii="宋体" w:hAnsi="宋体"/>
          <w:color w:val="auto"/>
          <w:sz w:val="24"/>
        </w:rPr>
      </w:pPr>
      <w:r>
        <w:rPr>
          <w:rFonts w:hint="eastAsia" w:ascii="宋体" w:hAnsi="宋体"/>
          <w:color w:val="auto"/>
          <w:sz w:val="24"/>
        </w:rPr>
        <w:t>项目名称：</w:t>
      </w:r>
    </w:p>
    <w:tbl>
      <w:tblPr>
        <w:tblStyle w:val="19"/>
        <w:tblW w:w="9531"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r>
              <w:rPr>
                <w:rFonts w:hint="eastAsia" w:ascii="宋体" w:hAnsi="宋体"/>
                <w:color w:val="auto"/>
                <w:sz w:val="24"/>
              </w:rPr>
              <w:t>采购人</w:t>
            </w:r>
          </w:p>
          <w:p>
            <w:pPr>
              <w:jc w:val="center"/>
              <w:rPr>
                <w:rFonts w:ascii="宋体" w:hAnsi="宋体"/>
                <w:color w:val="auto"/>
                <w:sz w:val="24"/>
              </w:rPr>
            </w:pPr>
            <w:r>
              <w:rPr>
                <w:rFonts w:hint="eastAsia" w:ascii="宋体" w:hAnsi="宋体"/>
                <w:color w:val="auto"/>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color w:val="auto"/>
                <w:sz w:val="24"/>
              </w:rPr>
            </w:pPr>
            <w:r>
              <w:rPr>
                <w:rFonts w:hint="eastAsia" w:ascii="宋体" w:hAnsi="宋体"/>
                <w:bCs/>
                <w:color w:val="auto"/>
                <w:sz w:val="24"/>
              </w:rPr>
              <w:t>总价</w:t>
            </w:r>
          </w:p>
          <w:p>
            <w:pPr>
              <w:jc w:val="center"/>
              <w:rPr>
                <w:rFonts w:ascii="宋体" w:hAnsi="宋体"/>
                <w:bCs/>
                <w:color w:val="auto"/>
                <w:sz w:val="24"/>
              </w:rPr>
            </w:pPr>
            <w:r>
              <w:rPr>
                <w:rFonts w:hint="eastAsia" w:ascii="宋体" w:hAnsi="宋体"/>
                <w:bCs/>
                <w:color w:val="auto"/>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color w:val="auto"/>
                <w:sz w:val="24"/>
              </w:rPr>
            </w:pPr>
            <w:r>
              <w:rPr>
                <w:rFonts w:hint="eastAsia" w:ascii="宋体" w:hAnsi="宋体"/>
                <w:color w:val="auto"/>
                <w:sz w:val="24"/>
              </w:rPr>
              <w:t>交付时间</w:t>
            </w:r>
          </w:p>
          <w:p>
            <w:pPr>
              <w:jc w:val="center"/>
              <w:rPr>
                <w:rFonts w:ascii="宋体" w:hAnsi="宋体"/>
                <w:bCs/>
                <w:color w:val="auto"/>
                <w:sz w:val="24"/>
              </w:rPr>
            </w:pPr>
            <w:r>
              <w:rPr>
                <w:rFonts w:hint="eastAsia" w:ascii="宋体" w:hAnsi="宋体"/>
                <w:color w:val="auto"/>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color w:val="auto"/>
                <w:sz w:val="24"/>
              </w:rPr>
            </w:pPr>
            <w:r>
              <w:rPr>
                <w:rFonts w:hint="eastAsia" w:ascii="宋体" w:hAnsi="宋体"/>
                <w:color w:val="auto"/>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color w:val="auto"/>
                <w:sz w:val="24"/>
              </w:rPr>
            </w:pPr>
            <w:r>
              <w:rPr>
                <w:rFonts w:hint="eastAsia" w:ascii="宋体" w:hAnsi="宋体"/>
                <w:color w:val="auto"/>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p>
        </w:tc>
      </w:tr>
    </w:tbl>
    <w:p>
      <w:pPr>
        <w:snapToGrid w:val="0"/>
        <w:ind w:firstLine="420" w:firstLineChars="200"/>
        <w:rPr>
          <w:rFonts w:ascii="宋体" w:hAnsi="宋体"/>
          <w:snapToGrid w:val="0"/>
          <w:color w:val="auto"/>
        </w:rPr>
      </w:pPr>
    </w:p>
    <w:p>
      <w:pPr>
        <w:spacing w:line="400" w:lineRule="exact"/>
        <w:ind w:firstLine="420" w:firstLineChars="175"/>
        <w:jc w:val="left"/>
        <w:rPr>
          <w:rFonts w:ascii="宋体" w:hAnsi="宋体"/>
          <w:bCs/>
          <w:color w:val="auto"/>
          <w:sz w:val="24"/>
        </w:rPr>
      </w:pPr>
    </w:p>
    <w:p>
      <w:pPr>
        <w:spacing w:line="440" w:lineRule="exact"/>
        <w:ind w:firstLine="5640" w:firstLineChars="2350"/>
        <w:rPr>
          <w:rFonts w:ascii="宋体" w:hAnsi="宋体"/>
          <w:color w:val="auto"/>
          <w:sz w:val="24"/>
        </w:rPr>
      </w:pPr>
      <w:r>
        <w:rPr>
          <w:rFonts w:hint="eastAsia" w:ascii="宋体" w:hAnsi="宋体"/>
          <w:color w:val="auto"/>
          <w:sz w:val="24"/>
        </w:rPr>
        <w:t>供应商（盖章）：</w:t>
      </w:r>
    </w:p>
    <w:p>
      <w:pPr>
        <w:spacing w:line="440" w:lineRule="exact"/>
        <w:ind w:firstLine="5640" w:firstLineChars="2350"/>
        <w:rPr>
          <w:rFonts w:ascii="宋体" w:hAnsi="宋体"/>
          <w:color w:val="auto"/>
          <w:sz w:val="24"/>
        </w:rPr>
      </w:pPr>
      <w:r>
        <w:rPr>
          <w:rFonts w:hint="eastAsia" w:ascii="宋体" w:hAnsi="宋体"/>
          <w:color w:val="auto"/>
          <w:sz w:val="24"/>
        </w:rPr>
        <w:t>法定代表人/授权代表（签字）：</w:t>
      </w:r>
    </w:p>
    <w:p>
      <w:pPr>
        <w:spacing w:line="440" w:lineRule="exact"/>
        <w:ind w:firstLine="5640" w:firstLineChars="2350"/>
        <w:rPr>
          <w:rFonts w:ascii="宋体" w:hAnsi="宋体"/>
          <w:color w:val="auto"/>
          <w:sz w:val="24"/>
        </w:rPr>
      </w:pPr>
      <w:r>
        <w:rPr>
          <w:rFonts w:hint="eastAsia" w:ascii="宋体" w:hAnsi="宋体"/>
          <w:color w:val="auto"/>
          <w:sz w:val="24"/>
        </w:rPr>
        <w:t>时    间：</w:t>
      </w:r>
    </w:p>
    <w:p>
      <w:pPr>
        <w:spacing w:after="240"/>
        <w:rPr>
          <w:rFonts w:ascii="宋体" w:hAnsi="宋体"/>
          <w:b/>
          <w:bCs/>
          <w:color w:val="auto"/>
          <w:sz w:val="40"/>
        </w:rPr>
      </w:pPr>
    </w:p>
    <w:p>
      <w:pPr>
        <w:spacing w:after="240"/>
        <w:jc w:val="center"/>
        <w:rPr>
          <w:rFonts w:ascii="宋体" w:hAnsi="宋体"/>
          <w:b/>
          <w:bCs/>
          <w:color w:val="auto"/>
          <w:sz w:val="40"/>
        </w:rPr>
      </w:pPr>
    </w:p>
    <w:p>
      <w:pPr>
        <w:spacing w:after="240"/>
        <w:rPr>
          <w:rFonts w:ascii="宋体" w:hAnsi="宋体"/>
          <w:b/>
          <w:bCs/>
          <w:color w:val="auto"/>
          <w:sz w:val="40"/>
        </w:rPr>
      </w:pPr>
    </w:p>
    <w:p>
      <w:pPr>
        <w:pStyle w:val="5"/>
        <w:rPr>
          <w:color w:val="auto"/>
        </w:rPr>
      </w:pPr>
    </w:p>
    <w:p>
      <w:pPr>
        <w:spacing w:after="240"/>
        <w:rPr>
          <w:rFonts w:ascii="宋体" w:hAnsi="宋体"/>
          <w:b/>
          <w:color w:val="auto"/>
          <w:sz w:val="32"/>
          <w:szCs w:val="32"/>
        </w:rPr>
      </w:pPr>
    </w:p>
    <w:p>
      <w:pPr>
        <w:pStyle w:val="3"/>
        <w:pageBreakBefore/>
        <w:spacing w:line="415" w:lineRule="auto"/>
        <w:contextualSpacing/>
        <w:rPr>
          <w:rFonts w:ascii="宋体" w:hAnsi="宋体"/>
          <w:b w:val="0"/>
          <w:bCs w:val="0"/>
          <w:color w:val="auto"/>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color w:val="auto"/>
        </w:rPr>
      </w:pPr>
      <w:r>
        <w:rPr>
          <w:rFonts w:hint="eastAsia" w:ascii="宋体" w:hAnsi="宋体"/>
          <w:b w:val="0"/>
          <w:bCs w:val="0"/>
          <w:color w:val="auto"/>
        </w:rPr>
        <w:t xml:space="preserve">附件三 </w:t>
      </w:r>
    </w:p>
    <w:p>
      <w:pPr>
        <w:pStyle w:val="5"/>
        <w:jc w:val="center"/>
        <w:rPr>
          <w:b/>
          <w:color w:val="auto"/>
          <w:sz w:val="32"/>
          <w:szCs w:val="32"/>
        </w:rPr>
      </w:pPr>
      <w:r>
        <w:rPr>
          <w:rFonts w:hint="eastAsia"/>
          <w:b/>
          <w:color w:val="auto"/>
          <w:sz w:val="32"/>
          <w:szCs w:val="32"/>
        </w:rPr>
        <w:t>分项报价表</w:t>
      </w:r>
    </w:p>
    <w:p>
      <w:pPr>
        <w:pStyle w:val="5"/>
        <w:ind w:firstLine="0"/>
        <w:rPr>
          <w:color w:val="auto"/>
          <w:sz w:val="24"/>
          <w:szCs w:val="24"/>
        </w:rPr>
      </w:pPr>
      <w:r>
        <w:rPr>
          <w:rFonts w:hint="eastAsia"/>
          <w:color w:val="auto"/>
          <w:sz w:val="24"/>
          <w:szCs w:val="24"/>
        </w:rPr>
        <w:t>项目名称：</w:t>
      </w:r>
    </w:p>
    <w:p>
      <w:pPr>
        <w:pStyle w:val="5"/>
        <w:ind w:firstLine="0"/>
        <w:rPr>
          <w:color w:val="auto"/>
          <w:sz w:val="24"/>
          <w:szCs w:val="24"/>
        </w:rPr>
      </w:pPr>
      <w:r>
        <w:rPr>
          <w:rFonts w:hint="eastAsia"/>
          <w:color w:val="auto"/>
          <w:sz w:val="24"/>
          <w:szCs w:val="24"/>
        </w:rPr>
        <w:t>项目编号：</w:t>
      </w:r>
    </w:p>
    <w:tbl>
      <w:tblPr>
        <w:tblStyle w:val="19"/>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color w:val="auto"/>
                <w:sz w:val="24"/>
                <w:szCs w:val="24"/>
              </w:rPr>
            </w:pPr>
            <w:r>
              <w:rPr>
                <w:rFonts w:hint="eastAsia"/>
                <w:color w:val="auto"/>
                <w:sz w:val="24"/>
                <w:szCs w:val="24"/>
              </w:rPr>
              <w:t>序号</w:t>
            </w:r>
          </w:p>
        </w:tc>
        <w:tc>
          <w:tcPr>
            <w:tcW w:w="5245" w:type="dxa"/>
            <w:vAlign w:val="center"/>
          </w:tcPr>
          <w:p>
            <w:pPr>
              <w:pStyle w:val="5"/>
              <w:ind w:firstLine="0"/>
              <w:jc w:val="center"/>
              <w:rPr>
                <w:color w:val="auto"/>
                <w:sz w:val="24"/>
                <w:szCs w:val="24"/>
              </w:rPr>
            </w:pPr>
            <w:r>
              <w:rPr>
                <w:rFonts w:hint="eastAsia"/>
                <w:color w:val="auto"/>
                <w:sz w:val="24"/>
                <w:szCs w:val="24"/>
              </w:rPr>
              <w:t>货物名称（可包含规格、品牌、生产厂家、产地）</w:t>
            </w:r>
          </w:p>
        </w:tc>
        <w:tc>
          <w:tcPr>
            <w:tcW w:w="992" w:type="dxa"/>
            <w:vAlign w:val="center"/>
          </w:tcPr>
          <w:p>
            <w:pPr>
              <w:pStyle w:val="5"/>
              <w:ind w:firstLine="0"/>
              <w:jc w:val="center"/>
              <w:rPr>
                <w:color w:val="auto"/>
                <w:sz w:val="24"/>
                <w:szCs w:val="24"/>
              </w:rPr>
            </w:pPr>
            <w:r>
              <w:rPr>
                <w:rFonts w:hint="eastAsia"/>
                <w:color w:val="auto"/>
                <w:sz w:val="24"/>
                <w:szCs w:val="24"/>
              </w:rPr>
              <w:t>数量</w:t>
            </w:r>
          </w:p>
        </w:tc>
        <w:tc>
          <w:tcPr>
            <w:tcW w:w="851" w:type="dxa"/>
            <w:vAlign w:val="center"/>
          </w:tcPr>
          <w:p>
            <w:pPr>
              <w:pStyle w:val="5"/>
              <w:ind w:firstLine="0"/>
              <w:jc w:val="center"/>
              <w:rPr>
                <w:color w:val="auto"/>
                <w:sz w:val="24"/>
                <w:szCs w:val="24"/>
              </w:rPr>
            </w:pPr>
            <w:r>
              <w:rPr>
                <w:rFonts w:hint="eastAsia"/>
                <w:color w:val="auto"/>
                <w:sz w:val="24"/>
                <w:szCs w:val="24"/>
              </w:rPr>
              <w:t>单价</w:t>
            </w:r>
          </w:p>
        </w:tc>
        <w:tc>
          <w:tcPr>
            <w:tcW w:w="850" w:type="dxa"/>
            <w:vAlign w:val="center"/>
          </w:tcPr>
          <w:p>
            <w:pPr>
              <w:pStyle w:val="5"/>
              <w:ind w:firstLine="0"/>
              <w:jc w:val="center"/>
              <w:rPr>
                <w:color w:val="auto"/>
                <w:sz w:val="24"/>
                <w:szCs w:val="24"/>
              </w:rPr>
            </w:pPr>
            <w:r>
              <w:rPr>
                <w:rFonts w:hint="eastAsia"/>
                <w:color w:val="auto"/>
                <w:sz w:val="24"/>
                <w:szCs w:val="24"/>
              </w:rPr>
              <w:t>总价</w:t>
            </w:r>
          </w:p>
        </w:tc>
        <w:tc>
          <w:tcPr>
            <w:tcW w:w="851" w:type="dxa"/>
            <w:vAlign w:val="center"/>
          </w:tcPr>
          <w:p>
            <w:pPr>
              <w:pStyle w:val="5"/>
              <w:ind w:firstLine="0"/>
              <w:jc w:val="center"/>
              <w:rPr>
                <w:color w:val="auto"/>
                <w:sz w:val="24"/>
                <w:szCs w:val="24"/>
              </w:rPr>
            </w:pPr>
            <w:r>
              <w:rPr>
                <w:rFonts w:hint="eastAsia"/>
                <w:color w:val="auto"/>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color w:val="auto"/>
                <w:sz w:val="32"/>
                <w:szCs w:val="32"/>
              </w:rPr>
            </w:pPr>
          </w:p>
        </w:tc>
        <w:tc>
          <w:tcPr>
            <w:tcW w:w="851" w:type="dxa"/>
          </w:tcPr>
          <w:p>
            <w:pPr>
              <w:pStyle w:val="5"/>
              <w:ind w:firstLine="0"/>
              <w:jc w:val="center"/>
              <w:rPr>
                <w:color w:val="auto"/>
                <w:sz w:val="32"/>
                <w:szCs w:val="32"/>
              </w:rPr>
            </w:pPr>
          </w:p>
        </w:tc>
        <w:tc>
          <w:tcPr>
            <w:tcW w:w="850" w:type="dxa"/>
          </w:tcPr>
          <w:p>
            <w:pPr>
              <w:pStyle w:val="5"/>
              <w:ind w:firstLine="0"/>
              <w:jc w:val="center"/>
              <w:rPr>
                <w:color w:val="auto"/>
                <w:sz w:val="32"/>
                <w:szCs w:val="32"/>
              </w:rPr>
            </w:pPr>
          </w:p>
        </w:tc>
        <w:tc>
          <w:tcPr>
            <w:tcW w:w="851" w:type="dxa"/>
          </w:tcPr>
          <w:p>
            <w:pPr>
              <w:pStyle w:val="5"/>
              <w:ind w:firstLine="0"/>
              <w:jc w:val="center"/>
              <w:rPr>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bl>
    <w:p>
      <w:pPr>
        <w:pStyle w:val="5"/>
        <w:ind w:firstLine="0"/>
        <w:rPr>
          <w:rFonts w:ascii="宋体" w:hAnsi="宋体"/>
          <w:color w:val="auto"/>
          <w:sz w:val="24"/>
          <w:szCs w:val="24"/>
        </w:rPr>
      </w:pPr>
      <w:r>
        <w:rPr>
          <w:rFonts w:hint="eastAsia" w:ascii="宋体" w:hAnsi="宋体"/>
          <w:color w:val="auto"/>
          <w:sz w:val="24"/>
          <w:szCs w:val="24"/>
        </w:rPr>
        <w:t>说明</w:t>
      </w:r>
    </w:p>
    <w:p>
      <w:pPr>
        <w:pStyle w:val="5"/>
        <w:numPr>
          <w:ilvl w:val="0"/>
          <w:numId w:val="4"/>
        </w:numPr>
        <w:rPr>
          <w:rFonts w:ascii="宋体" w:hAnsi="宋体"/>
          <w:color w:val="auto"/>
          <w:sz w:val="24"/>
          <w:szCs w:val="24"/>
        </w:rPr>
      </w:pPr>
      <w:r>
        <w:rPr>
          <w:rFonts w:hint="eastAsia" w:ascii="宋体" w:hAnsi="宋体"/>
          <w:color w:val="auto"/>
          <w:sz w:val="24"/>
          <w:szCs w:val="24"/>
        </w:rPr>
        <w:t>所有价格均用人民币表示，单位为元。</w:t>
      </w:r>
    </w:p>
    <w:p>
      <w:pPr>
        <w:pStyle w:val="5"/>
        <w:numPr>
          <w:ilvl w:val="0"/>
          <w:numId w:val="4"/>
        </w:numPr>
        <w:rPr>
          <w:rFonts w:ascii="宋体" w:hAnsi="宋体"/>
          <w:color w:val="auto"/>
          <w:sz w:val="24"/>
          <w:szCs w:val="24"/>
        </w:rPr>
      </w:pPr>
      <w:r>
        <w:rPr>
          <w:rFonts w:hint="eastAsia" w:ascii="宋体" w:hAnsi="宋体"/>
          <w:color w:val="auto"/>
          <w:sz w:val="24"/>
          <w:szCs w:val="24"/>
        </w:rPr>
        <w:t>分项报价总计价格必须与《开标一览表》报价一致。</w:t>
      </w:r>
    </w:p>
    <w:p>
      <w:pPr>
        <w:pStyle w:val="5"/>
        <w:numPr>
          <w:ilvl w:val="0"/>
          <w:numId w:val="4"/>
        </w:numPr>
        <w:rPr>
          <w:rFonts w:ascii="宋体" w:hAnsi="宋体"/>
          <w:color w:val="auto"/>
          <w:sz w:val="24"/>
          <w:szCs w:val="24"/>
        </w:rPr>
      </w:pPr>
      <w:r>
        <w:rPr>
          <w:rFonts w:hint="eastAsia" w:ascii="宋体" w:hAnsi="宋体"/>
          <w:color w:val="auto"/>
          <w:sz w:val="24"/>
          <w:szCs w:val="24"/>
        </w:rPr>
        <w:t>供应商必须按此表格式中的对应栏目内容填写，若需增加栏目，请在栏目“备注”中填写，并做详细说明。</w:t>
      </w:r>
    </w:p>
    <w:p>
      <w:pPr>
        <w:pStyle w:val="5"/>
        <w:rPr>
          <w:rFonts w:ascii="宋体" w:hAnsi="宋体"/>
          <w:color w:val="auto"/>
          <w:sz w:val="24"/>
          <w:szCs w:val="24"/>
        </w:rPr>
      </w:pPr>
    </w:p>
    <w:p>
      <w:pPr>
        <w:pStyle w:val="5"/>
        <w:rPr>
          <w:rFonts w:ascii="宋体" w:hAnsi="宋体"/>
          <w:color w:val="auto"/>
          <w:sz w:val="24"/>
          <w:szCs w:val="24"/>
        </w:rPr>
      </w:pPr>
    </w:p>
    <w:p>
      <w:pPr>
        <w:pStyle w:val="5"/>
        <w:rPr>
          <w:rFonts w:ascii="宋体" w:hAnsi="宋体"/>
          <w:color w:val="auto"/>
          <w:sz w:val="24"/>
          <w:szCs w:val="24"/>
        </w:rPr>
      </w:pPr>
    </w:p>
    <w:p>
      <w:pPr>
        <w:spacing w:line="440" w:lineRule="exact"/>
        <w:ind w:left="5626" w:leftChars="2679"/>
        <w:rPr>
          <w:rFonts w:ascii="宋体" w:hAnsi="宋体"/>
          <w:color w:val="auto"/>
          <w:sz w:val="24"/>
        </w:rPr>
      </w:pPr>
      <w:r>
        <w:rPr>
          <w:rFonts w:hint="eastAsia" w:ascii="宋体" w:hAnsi="宋体"/>
          <w:color w:val="auto"/>
          <w:sz w:val="24"/>
        </w:rPr>
        <w:t xml:space="preserve">                                                  供应商（盖章）：</w:t>
      </w:r>
    </w:p>
    <w:p>
      <w:pPr>
        <w:spacing w:line="440" w:lineRule="exact"/>
        <w:ind w:firstLine="5640" w:firstLineChars="2350"/>
        <w:rPr>
          <w:rFonts w:ascii="宋体" w:hAnsi="宋体"/>
          <w:color w:val="auto"/>
          <w:sz w:val="24"/>
        </w:rPr>
      </w:pPr>
      <w:r>
        <w:rPr>
          <w:rFonts w:hint="eastAsia" w:ascii="宋体" w:hAnsi="宋体"/>
          <w:color w:val="auto"/>
          <w:sz w:val="24"/>
        </w:rPr>
        <w:t>法定代表人/授权代表（签字）：</w:t>
      </w:r>
    </w:p>
    <w:p>
      <w:pPr>
        <w:spacing w:line="440" w:lineRule="exact"/>
        <w:ind w:firstLine="5640" w:firstLineChars="2350"/>
        <w:rPr>
          <w:rFonts w:ascii="宋体" w:hAnsi="宋体"/>
          <w:color w:val="auto"/>
          <w:sz w:val="24"/>
        </w:rPr>
      </w:pPr>
      <w:r>
        <w:rPr>
          <w:rFonts w:hint="eastAsia" w:ascii="宋体" w:hAnsi="宋体"/>
          <w:color w:val="auto"/>
          <w:sz w:val="24"/>
        </w:rPr>
        <w:t>时    间：</w:t>
      </w:r>
    </w:p>
    <w:p>
      <w:pPr>
        <w:pStyle w:val="5"/>
        <w:rPr>
          <w:rFonts w:ascii="宋体" w:hAnsi="宋体"/>
          <w:color w:val="auto"/>
          <w:sz w:val="24"/>
          <w:szCs w:val="24"/>
        </w:rPr>
      </w:pPr>
    </w:p>
    <w:p>
      <w:pPr>
        <w:pStyle w:val="3"/>
        <w:pageBreakBefore/>
        <w:spacing w:line="415" w:lineRule="auto"/>
        <w:contextualSpacing/>
        <w:rPr>
          <w:rFonts w:ascii="宋体" w:hAnsi="宋体"/>
          <w:b w:val="0"/>
          <w:bCs w:val="0"/>
          <w:color w:val="auto"/>
        </w:rPr>
      </w:pPr>
      <w:r>
        <w:rPr>
          <w:rFonts w:hint="eastAsia" w:ascii="宋体" w:hAnsi="宋体"/>
          <w:b w:val="0"/>
          <w:bCs w:val="0"/>
          <w:color w:val="auto"/>
        </w:rPr>
        <w:t>附件四</w:t>
      </w:r>
    </w:p>
    <w:p>
      <w:pPr>
        <w:pStyle w:val="5"/>
        <w:jc w:val="center"/>
        <w:rPr>
          <w:b/>
          <w:color w:val="auto"/>
          <w:sz w:val="30"/>
          <w:szCs w:val="30"/>
        </w:rPr>
      </w:pPr>
      <w:r>
        <w:rPr>
          <w:rFonts w:hint="eastAsia"/>
          <w:b/>
          <w:color w:val="auto"/>
          <w:sz w:val="30"/>
          <w:szCs w:val="30"/>
        </w:rPr>
        <w:t>投标货物清单</w:t>
      </w:r>
    </w:p>
    <w:p>
      <w:pPr>
        <w:pStyle w:val="5"/>
        <w:rPr>
          <w:color w:val="auto"/>
        </w:rPr>
      </w:pPr>
    </w:p>
    <w:p>
      <w:pPr>
        <w:pStyle w:val="5"/>
        <w:ind w:firstLine="0"/>
        <w:rPr>
          <w:color w:val="auto"/>
          <w:sz w:val="24"/>
          <w:szCs w:val="24"/>
        </w:rPr>
      </w:pPr>
      <w:r>
        <w:rPr>
          <w:rFonts w:hint="eastAsia"/>
          <w:color w:val="auto"/>
          <w:sz w:val="24"/>
          <w:szCs w:val="24"/>
        </w:rPr>
        <w:t>项目名称：</w:t>
      </w:r>
    </w:p>
    <w:p>
      <w:pPr>
        <w:pStyle w:val="5"/>
        <w:ind w:firstLine="0"/>
        <w:rPr>
          <w:b/>
          <w:color w:val="auto"/>
          <w:sz w:val="24"/>
          <w:szCs w:val="24"/>
        </w:rPr>
      </w:pPr>
      <w:r>
        <w:rPr>
          <w:rFonts w:hint="eastAsia"/>
          <w:color w:val="auto"/>
          <w:sz w:val="24"/>
          <w:szCs w:val="24"/>
        </w:rPr>
        <w:t>项目编号：</w:t>
      </w:r>
    </w:p>
    <w:tbl>
      <w:tblPr>
        <w:tblStyle w:val="19"/>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color w:val="auto"/>
                <w:sz w:val="24"/>
                <w:szCs w:val="24"/>
              </w:rPr>
            </w:pPr>
            <w:r>
              <w:rPr>
                <w:rFonts w:hint="eastAsia"/>
                <w:color w:val="auto"/>
                <w:sz w:val="24"/>
                <w:szCs w:val="24"/>
              </w:rPr>
              <w:t>序号</w:t>
            </w:r>
          </w:p>
        </w:tc>
        <w:tc>
          <w:tcPr>
            <w:tcW w:w="1843" w:type="dxa"/>
            <w:vAlign w:val="center"/>
          </w:tcPr>
          <w:p>
            <w:pPr>
              <w:pStyle w:val="5"/>
              <w:ind w:firstLine="0"/>
              <w:jc w:val="center"/>
              <w:rPr>
                <w:color w:val="auto"/>
                <w:sz w:val="24"/>
                <w:szCs w:val="24"/>
              </w:rPr>
            </w:pPr>
            <w:r>
              <w:rPr>
                <w:rFonts w:hint="eastAsia"/>
                <w:color w:val="auto"/>
                <w:sz w:val="24"/>
                <w:szCs w:val="24"/>
              </w:rPr>
              <w:t>货物名称</w:t>
            </w:r>
          </w:p>
        </w:tc>
        <w:tc>
          <w:tcPr>
            <w:tcW w:w="2835" w:type="dxa"/>
            <w:vAlign w:val="center"/>
          </w:tcPr>
          <w:p>
            <w:pPr>
              <w:pStyle w:val="5"/>
              <w:ind w:firstLine="0"/>
              <w:jc w:val="center"/>
              <w:rPr>
                <w:color w:val="auto"/>
                <w:sz w:val="24"/>
                <w:szCs w:val="24"/>
              </w:rPr>
            </w:pPr>
            <w:r>
              <w:rPr>
                <w:rFonts w:hint="eastAsia"/>
                <w:color w:val="auto"/>
                <w:sz w:val="24"/>
                <w:szCs w:val="24"/>
              </w:rPr>
              <w:t>品牌、型号、生产厂家、产地</w:t>
            </w:r>
          </w:p>
        </w:tc>
        <w:tc>
          <w:tcPr>
            <w:tcW w:w="2410" w:type="dxa"/>
            <w:vAlign w:val="center"/>
          </w:tcPr>
          <w:p>
            <w:pPr>
              <w:pStyle w:val="5"/>
              <w:ind w:firstLine="0"/>
              <w:jc w:val="center"/>
              <w:rPr>
                <w:color w:val="auto"/>
                <w:sz w:val="24"/>
                <w:szCs w:val="24"/>
              </w:rPr>
            </w:pPr>
            <w:r>
              <w:rPr>
                <w:rFonts w:hint="eastAsia"/>
                <w:color w:val="auto"/>
                <w:sz w:val="24"/>
                <w:szCs w:val="24"/>
              </w:rPr>
              <w:t>技术规格</w:t>
            </w:r>
          </w:p>
        </w:tc>
        <w:tc>
          <w:tcPr>
            <w:tcW w:w="850" w:type="dxa"/>
            <w:vAlign w:val="center"/>
          </w:tcPr>
          <w:p>
            <w:pPr>
              <w:pStyle w:val="5"/>
              <w:ind w:firstLine="0"/>
              <w:jc w:val="center"/>
              <w:rPr>
                <w:color w:val="auto"/>
                <w:sz w:val="24"/>
                <w:szCs w:val="24"/>
              </w:rPr>
            </w:pPr>
            <w:r>
              <w:rPr>
                <w:rFonts w:hint="eastAsia"/>
                <w:color w:val="auto"/>
                <w:sz w:val="24"/>
                <w:szCs w:val="24"/>
              </w:rPr>
              <w:t>数量</w:t>
            </w:r>
          </w:p>
        </w:tc>
        <w:tc>
          <w:tcPr>
            <w:tcW w:w="851" w:type="dxa"/>
            <w:vAlign w:val="center"/>
          </w:tcPr>
          <w:p>
            <w:pPr>
              <w:pStyle w:val="5"/>
              <w:ind w:firstLine="0"/>
              <w:jc w:val="center"/>
              <w:rPr>
                <w:color w:val="auto"/>
                <w:sz w:val="24"/>
                <w:szCs w:val="24"/>
              </w:rPr>
            </w:pPr>
            <w:r>
              <w:rPr>
                <w:rFonts w:hint="eastAsia"/>
                <w:color w:val="auto"/>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color w:val="auto"/>
                <w:sz w:val="32"/>
                <w:szCs w:val="32"/>
              </w:rPr>
            </w:pPr>
          </w:p>
        </w:tc>
        <w:tc>
          <w:tcPr>
            <w:tcW w:w="2410" w:type="dxa"/>
          </w:tcPr>
          <w:p>
            <w:pPr>
              <w:pStyle w:val="5"/>
              <w:ind w:firstLine="0"/>
              <w:jc w:val="center"/>
              <w:rPr>
                <w:color w:val="auto"/>
                <w:sz w:val="32"/>
                <w:szCs w:val="32"/>
              </w:rPr>
            </w:pPr>
          </w:p>
        </w:tc>
        <w:tc>
          <w:tcPr>
            <w:tcW w:w="850" w:type="dxa"/>
          </w:tcPr>
          <w:p>
            <w:pPr>
              <w:pStyle w:val="5"/>
              <w:ind w:firstLine="0"/>
              <w:jc w:val="center"/>
              <w:rPr>
                <w:color w:val="auto"/>
                <w:sz w:val="32"/>
                <w:szCs w:val="32"/>
              </w:rPr>
            </w:pPr>
          </w:p>
        </w:tc>
        <w:tc>
          <w:tcPr>
            <w:tcW w:w="851" w:type="dxa"/>
          </w:tcPr>
          <w:p>
            <w:pPr>
              <w:pStyle w:val="5"/>
              <w:ind w:firstLine="0"/>
              <w:jc w:val="center"/>
              <w:rPr>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bl>
    <w:p>
      <w:pPr>
        <w:pStyle w:val="5"/>
        <w:ind w:firstLine="0"/>
        <w:rPr>
          <w:color w:val="auto"/>
        </w:rPr>
      </w:pPr>
    </w:p>
    <w:p>
      <w:pPr>
        <w:pStyle w:val="5"/>
        <w:ind w:firstLine="0"/>
        <w:rPr>
          <w:color w:val="auto"/>
        </w:rPr>
      </w:pPr>
    </w:p>
    <w:p>
      <w:pPr>
        <w:pStyle w:val="5"/>
        <w:rPr>
          <w:color w:val="auto"/>
        </w:rPr>
      </w:pPr>
    </w:p>
    <w:p>
      <w:pPr>
        <w:spacing w:line="440" w:lineRule="exact"/>
        <w:ind w:firstLine="5640" w:firstLineChars="2350"/>
        <w:rPr>
          <w:rFonts w:ascii="宋体" w:hAnsi="宋体"/>
          <w:color w:val="auto"/>
          <w:sz w:val="24"/>
        </w:rPr>
      </w:pPr>
      <w:r>
        <w:rPr>
          <w:rFonts w:hint="eastAsia" w:ascii="宋体" w:hAnsi="宋体"/>
          <w:color w:val="auto"/>
          <w:sz w:val="24"/>
        </w:rPr>
        <w:t>供应商（盖章）：</w:t>
      </w:r>
    </w:p>
    <w:p>
      <w:pPr>
        <w:spacing w:line="440" w:lineRule="exact"/>
        <w:ind w:firstLine="5640" w:firstLineChars="2350"/>
        <w:rPr>
          <w:rFonts w:ascii="宋体" w:hAnsi="宋体"/>
          <w:color w:val="auto"/>
          <w:sz w:val="24"/>
        </w:rPr>
      </w:pPr>
      <w:r>
        <w:rPr>
          <w:rFonts w:hint="eastAsia" w:ascii="宋体" w:hAnsi="宋体"/>
          <w:color w:val="auto"/>
          <w:sz w:val="24"/>
        </w:rPr>
        <w:t>法定代表人/授权代表（签字）：</w:t>
      </w:r>
    </w:p>
    <w:p>
      <w:pPr>
        <w:spacing w:line="440" w:lineRule="exact"/>
        <w:ind w:firstLine="5640" w:firstLineChars="2350"/>
        <w:rPr>
          <w:rFonts w:ascii="宋体" w:hAnsi="宋体"/>
          <w:color w:val="auto"/>
          <w:sz w:val="24"/>
        </w:rPr>
      </w:pPr>
      <w:r>
        <w:rPr>
          <w:rFonts w:hint="eastAsia" w:ascii="宋体" w:hAnsi="宋体"/>
          <w:color w:val="auto"/>
          <w:sz w:val="24"/>
        </w:rPr>
        <w:t>时    间：</w:t>
      </w:r>
    </w:p>
    <w:p>
      <w:pPr>
        <w:pStyle w:val="32"/>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3"/>
        <w:pageBreakBefore/>
        <w:spacing w:line="415" w:lineRule="auto"/>
        <w:contextualSpacing/>
        <w:rPr>
          <w:rFonts w:ascii="宋体" w:hAnsi="宋体"/>
          <w:b w:val="0"/>
          <w:bCs w:val="0"/>
          <w:color w:val="auto"/>
        </w:rPr>
      </w:pPr>
      <w:r>
        <w:rPr>
          <w:rFonts w:hint="eastAsia" w:ascii="宋体" w:hAnsi="宋体"/>
          <w:b w:val="0"/>
          <w:bCs w:val="0"/>
          <w:color w:val="auto"/>
        </w:rPr>
        <w:t>附件五</w:t>
      </w:r>
    </w:p>
    <w:p>
      <w:pPr>
        <w:pStyle w:val="5"/>
        <w:jc w:val="center"/>
        <w:rPr>
          <w:b/>
          <w:color w:val="auto"/>
          <w:sz w:val="30"/>
          <w:szCs w:val="30"/>
        </w:rPr>
      </w:pPr>
      <w:r>
        <w:rPr>
          <w:rFonts w:hint="eastAsia"/>
          <w:b/>
          <w:color w:val="auto"/>
          <w:sz w:val="30"/>
          <w:szCs w:val="30"/>
        </w:rPr>
        <w:t>采购需求响应、偏离说明表</w:t>
      </w:r>
    </w:p>
    <w:p>
      <w:pPr>
        <w:pStyle w:val="5"/>
        <w:rPr>
          <w:color w:val="auto"/>
        </w:rPr>
      </w:pPr>
    </w:p>
    <w:p>
      <w:pPr>
        <w:pStyle w:val="5"/>
        <w:ind w:firstLine="0"/>
        <w:rPr>
          <w:color w:val="auto"/>
          <w:sz w:val="24"/>
          <w:szCs w:val="24"/>
        </w:rPr>
      </w:pPr>
      <w:r>
        <w:rPr>
          <w:rFonts w:hint="eastAsia"/>
          <w:color w:val="auto"/>
          <w:sz w:val="24"/>
          <w:szCs w:val="24"/>
        </w:rPr>
        <w:t>项目名称：</w:t>
      </w:r>
    </w:p>
    <w:p>
      <w:pPr>
        <w:pStyle w:val="5"/>
        <w:ind w:firstLine="0"/>
        <w:rPr>
          <w:b/>
          <w:color w:val="auto"/>
          <w:sz w:val="24"/>
          <w:szCs w:val="24"/>
        </w:rPr>
      </w:pPr>
      <w:r>
        <w:rPr>
          <w:rFonts w:hint="eastAsia"/>
          <w:color w:val="auto"/>
          <w:sz w:val="24"/>
          <w:szCs w:val="24"/>
        </w:rPr>
        <w:t>项目编号：</w:t>
      </w:r>
    </w:p>
    <w:tbl>
      <w:tblPr>
        <w:tblStyle w:val="19"/>
        <w:tblW w:w="945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rPr>
                <w:color w:val="auto"/>
              </w:rPr>
            </w:pPr>
            <w:r>
              <w:rPr>
                <w:rFonts w:hint="eastAsia"/>
                <w:color w:val="auto"/>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序号</w:t>
            </w:r>
          </w:p>
        </w:tc>
        <w:tc>
          <w:tcPr>
            <w:tcW w:w="4053" w:type="dxa"/>
          </w:tcPr>
          <w:p>
            <w:pPr>
              <w:pStyle w:val="5"/>
              <w:ind w:firstLine="0"/>
              <w:jc w:val="center"/>
              <w:rPr>
                <w:color w:val="auto"/>
              </w:rPr>
            </w:pPr>
            <w:r>
              <w:rPr>
                <w:rFonts w:hint="eastAsia"/>
                <w:color w:val="auto"/>
              </w:rPr>
              <w:t>招标文件要求部分</w:t>
            </w:r>
          </w:p>
        </w:tc>
        <w:tc>
          <w:tcPr>
            <w:tcW w:w="3460" w:type="dxa"/>
          </w:tcPr>
          <w:p>
            <w:pPr>
              <w:pStyle w:val="5"/>
              <w:ind w:firstLine="0"/>
              <w:jc w:val="center"/>
              <w:rPr>
                <w:color w:val="auto"/>
              </w:rPr>
            </w:pPr>
            <w:r>
              <w:rPr>
                <w:rFonts w:hint="eastAsia"/>
                <w:color w:val="auto"/>
              </w:rPr>
              <w:t>投标文件响应部分</w:t>
            </w:r>
          </w:p>
        </w:tc>
        <w:tc>
          <w:tcPr>
            <w:tcW w:w="1270" w:type="dxa"/>
          </w:tcPr>
          <w:p>
            <w:pPr>
              <w:pStyle w:val="5"/>
              <w:ind w:firstLine="0"/>
              <w:jc w:val="center"/>
              <w:rPr>
                <w:color w:val="auto"/>
              </w:rPr>
            </w:pPr>
            <w:r>
              <w:rPr>
                <w:rFonts w:hint="eastAsia"/>
                <w:color w:val="auto"/>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1</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2</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3</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rPr>
                <w:color w:val="auto"/>
              </w:rPr>
            </w:pPr>
            <w:r>
              <w:rPr>
                <w:rFonts w:hint="eastAsia"/>
                <w:color w:val="auto"/>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序号</w:t>
            </w:r>
          </w:p>
        </w:tc>
        <w:tc>
          <w:tcPr>
            <w:tcW w:w="4053" w:type="dxa"/>
          </w:tcPr>
          <w:p>
            <w:pPr>
              <w:pStyle w:val="5"/>
              <w:ind w:firstLine="0"/>
              <w:jc w:val="center"/>
              <w:rPr>
                <w:color w:val="auto"/>
              </w:rPr>
            </w:pPr>
            <w:r>
              <w:rPr>
                <w:rFonts w:hint="eastAsia"/>
                <w:color w:val="auto"/>
              </w:rPr>
              <w:t>招标文件要求部分</w:t>
            </w:r>
          </w:p>
        </w:tc>
        <w:tc>
          <w:tcPr>
            <w:tcW w:w="3460" w:type="dxa"/>
          </w:tcPr>
          <w:p>
            <w:pPr>
              <w:pStyle w:val="5"/>
              <w:ind w:firstLine="0"/>
              <w:jc w:val="center"/>
              <w:rPr>
                <w:color w:val="auto"/>
              </w:rPr>
            </w:pPr>
            <w:r>
              <w:rPr>
                <w:rFonts w:hint="eastAsia"/>
                <w:color w:val="auto"/>
              </w:rPr>
              <w:t>投标文件响应部分</w:t>
            </w:r>
          </w:p>
        </w:tc>
        <w:tc>
          <w:tcPr>
            <w:tcW w:w="1270" w:type="dxa"/>
          </w:tcPr>
          <w:p>
            <w:pPr>
              <w:pStyle w:val="5"/>
              <w:ind w:firstLine="0"/>
              <w:jc w:val="center"/>
              <w:rPr>
                <w:color w:val="auto"/>
              </w:rPr>
            </w:pPr>
            <w:r>
              <w:rPr>
                <w:rFonts w:hint="eastAsia"/>
                <w:color w:val="auto"/>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1</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2</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3</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bl>
    <w:p>
      <w:pPr>
        <w:pStyle w:val="5"/>
        <w:ind w:firstLine="0"/>
        <w:rPr>
          <w:color w:val="auto"/>
        </w:rPr>
      </w:pPr>
      <w:r>
        <w:rPr>
          <w:rFonts w:hint="eastAsia"/>
          <w:color w:val="auto"/>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spacing w:line="440" w:lineRule="exact"/>
        <w:rPr>
          <w:rFonts w:ascii="宋体" w:hAnsi="宋体"/>
          <w:color w:val="auto"/>
          <w:sz w:val="24"/>
        </w:rPr>
      </w:pPr>
      <w:r>
        <w:rPr>
          <w:rFonts w:hint="eastAsia"/>
          <w:color w:val="auto"/>
        </w:rPr>
        <w:t xml:space="preserve">                                           </w:t>
      </w:r>
      <w:r>
        <w:rPr>
          <w:rFonts w:hint="eastAsia" w:ascii="宋体" w:hAnsi="宋体"/>
          <w:color w:val="auto"/>
          <w:sz w:val="24"/>
        </w:rPr>
        <w:t>供应商（盖章）：</w:t>
      </w:r>
    </w:p>
    <w:p>
      <w:pPr>
        <w:spacing w:line="440" w:lineRule="exact"/>
        <w:ind w:firstLine="4560" w:firstLineChars="1900"/>
        <w:rPr>
          <w:rFonts w:ascii="宋体" w:hAnsi="宋体"/>
          <w:color w:val="auto"/>
          <w:sz w:val="24"/>
        </w:rPr>
      </w:pPr>
      <w:r>
        <w:rPr>
          <w:rFonts w:hint="eastAsia" w:ascii="宋体" w:hAnsi="宋体"/>
          <w:color w:val="auto"/>
          <w:sz w:val="24"/>
        </w:rPr>
        <w:t>法定代表人/授权代表（签字）：</w:t>
      </w:r>
    </w:p>
    <w:p>
      <w:pPr>
        <w:spacing w:line="440" w:lineRule="exact"/>
        <w:ind w:firstLine="4560" w:firstLineChars="1900"/>
        <w:rPr>
          <w:rFonts w:ascii="宋体" w:hAnsi="宋体"/>
          <w:color w:val="auto"/>
          <w:sz w:val="24"/>
        </w:rPr>
      </w:pPr>
      <w:r>
        <w:rPr>
          <w:rFonts w:hint="eastAsia" w:ascii="宋体" w:hAnsi="宋体"/>
          <w:color w:val="auto"/>
          <w:sz w:val="24"/>
        </w:rPr>
        <w:t>时    间：</w:t>
      </w:r>
    </w:p>
    <w:p>
      <w:pPr>
        <w:pStyle w:val="5"/>
        <w:ind w:firstLine="0"/>
        <w:rPr>
          <w:color w:val="auto"/>
        </w:rPr>
      </w:pPr>
    </w:p>
    <w:p>
      <w:pPr>
        <w:pStyle w:val="3"/>
        <w:pageBreakBefore/>
        <w:spacing w:line="415" w:lineRule="auto"/>
        <w:contextualSpacing/>
        <w:rPr>
          <w:rFonts w:ascii="宋体" w:hAnsi="宋体"/>
          <w:b w:val="0"/>
          <w:bCs w:val="0"/>
          <w:color w:val="auto"/>
        </w:rPr>
      </w:pPr>
      <w:r>
        <w:rPr>
          <w:rFonts w:hint="eastAsia" w:ascii="宋体" w:hAnsi="宋体"/>
          <w:b w:val="0"/>
          <w:bCs w:val="0"/>
          <w:color w:val="auto"/>
        </w:rPr>
        <w:t xml:space="preserve">附件六： </w:t>
      </w:r>
    </w:p>
    <w:p>
      <w:pPr>
        <w:spacing w:after="240"/>
        <w:jc w:val="center"/>
        <w:rPr>
          <w:rFonts w:ascii="宋体" w:hAnsi="宋体"/>
          <w:b/>
          <w:bCs/>
          <w:color w:val="auto"/>
          <w:sz w:val="40"/>
        </w:rPr>
      </w:pPr>
      <w:r>
        <w:rPr>
          <w:rFonts w:hint="eastAsia" w:ascii="宋体" w:hAnsi="宋体"/>
          <w:b/>
          <w:bCs/>
          <w:color w:val="auto"/>
          <w:sz w:val="40"/>
        </w:rPr>
        <w:t>授权委托书格式</w:t>
      </w:r>
    </w:p>
    <w:p>
      <w:pPr>
        <w:spacing w:line="520" w:lineRule="exact"/>
        <w:rPr>
          <w:rFonts w:ascii="宋体" w:hAnsi="宋体"/>
          <w:color w:val="auto"/>
          <w:sz w:val="24"/>
        </w:rPr>
      </w:pPr>
      <w:r>
        <w:rPr>
          <w:rFonts w:hint="eastAsia" w:ascii="宋体" w:hAnsi="宋体"/>
          <w:color w:val="auto"/>
          <w:sz w:val="24"/>
        </w:rPr>
        <w:t>兰州职业技术学院：</w:t>
      </w:r>
    </w:p>
    <w:p>
      <w:pPr>
        <w:spacing w:line="520" w:lineRule="exact"/>
        <w:ind w:firstLine="480"/>
        <w:rPr>
          <w:rFonts w:ascii="宋体" w:hAnsi="宋体"/>
          <w:color w:val="auto"/>
          <w:sz w:val="24"/>
        </w:rPr>
      </w:pPr>
      <w:r>
        <w:rPr>
          <w:rFonts w:hint="eastAsia" w:ascii="宋体" w:hAnsi="宋体"/>
          <w:color w:val="auto"/>
          <w:sz w:val="24"/>
        </w:rPr>
        <w:t>本授权委托声明：</w:t>
      </w:r>
      <w:r>
        <w:rPr>
          <w:rFonts w:hint="eastAsia" w:ascii="宋体" w:hAnsi="宋体"/>
          <w:color w:val="auto"/>
          <w:sz w:val="24"/>
          <w:u w:val="single"/>
        </w:rPr>
        <w:t xml:space="preserve">               </w:t>
      </w:r>
      <w:r>
        <w:rPr>
          <w:rFonts w:hint="eastAsia" w:ascii="宋体" w:hAnsi="宋体"/>
          <w:color w:val="auto"/>
          <w:sz w:val="24"/>
        </w:rPr>
        <w:t>（供应商名称）</w:t>
      </w:r>
      <w:r>
        <w:rPr>
          <w:rFonts w:hint="eastAsia" w:ascii="宋体" w:hAnsi="宋体"/>
          <w:color w:val="auto"/>
          <w:sz w:val="24"/>
          <w:u w:val="single"/>
        </w:rPr>
        <w:t xml:space="preserve">          </w:t>
      </w:r>
      <w:r>
        <w:rPr>
          <w:rFonts w:hint="eastAsia" w:ascii="宋体" w:hAnsi="宋体"/>
          <w:color w:val="auto"/>
          <w:sz w:val="24"/>
        </w:rPr>
        <w:t>（法定代表人姓名、职务）授权委托</w:t>
      </w:r>
      <w:r>
        <w:rPr>
          <w:rFonts w:hint="eastAsia" w:ascii="宋体" w:hAnsi="宋体"/>
          <w:color w:val="auto"/>
          <w:sz w:val="24"/>
          <w:u w:val="single"/>
        </w:rPr>
        <w:t xml:space="preserve">         </w:t>
      </w:r>
      <w:r>
        <w:rPr>
          <w:rFonts w:hint="eastAsia" w:ascii="宋体" w:hAnsi="宋体"/>
          <w:color w:val="auto"/>
          <w:sz w:val="24"/>
        </w:rPr>
        <w:t>（授权代表姓名、职务）为我方“</w:t>
      </w:r>
      <w:r>
        <w:rPr>
          <w:rFonts w:hint="eastAsia" w:ascii="宋体" w:hAnsi="宋体"/>
          <w:color w:val="auto"/>
          <w:sz w:val="24"/>
          <w:u w:val="single"/>
        </w:rPr>
        <w:t xml:space="preserve">          </w:t>
      </w:r>
      <w:r>
        <w:rPr>
          <w:rFonts w:hint="eastAsia" w:ascii="宋体" w:hAnsi="宋体"/>
          <w:color w:val="auto"/>
          <w:sz w:val="24"/>
        </w:rPr>
        <w:t>”项目（项目编号:</w:t>
      </w:r>
      <w:r>
        <w:rPr>
          <w:rFonts w:hint="eastAsia" w:ascii="宋体" w:hAnsi="宋体"/>
          <w:color w:val="auto"/>
          <w:sz w:val="24"/>
          <w:u w:val="single"/>
        </w:rPr>
        <w:t xml:space="preserve">          </w:t>
      </w:r>
      <w:r>
        <w:rPr>
          <w:rFonts w:hint="eastAsia" w:ascii="宋体" w:hAnsi="宋体"/>
          <w:color w:val="auto"/>
          <w:sz w:val="24"/>
        </w:rPr>
        <w:t>）</w:t>
      </w:r>
      <w:r>
        <w:rPr>
          <w:rFonts w:hint="eastAsia" w:ascii="宋体" w:hAnsi="宋体"/>
          <w:color w:val="auto"/>
          <w:sz w:val="24"/>
          <w:u w:val="single"/>
        </w:rPr>
        <w:t xml:space="preserve">    </w:t>
      </w:r>
      <w:r>
        <w:rPr>
          <w:rFonts w:hint="eastAsia" w:ascii="宋体" w:hAnsi="宋体"/>
          <w:color w:val="auto"/>
          <w:sz w:val="24"/>
        </w:rPr>
        <w:t>询价活动的合法代表，以我方名义全权处理该项目有关询价、签订合同以及执行合同等一切事宜。</w:t>
      </w:r>
    </w:p>
    <w:p>
      <w:pPr>
        <w:spacing w:line="520" w:lineRule="exact"/>
        <w:ind w:firstLine="480"/>
        <w:rPr>
          <w:rFonts w:ascii="宋体" w:hAnsi="宋体"/>
          <w:color w:val="auto"/>
          <w:sz w:val="24"/>
        </w:rPr>
      </w:pPr>
      <w:r>
        <w:rPr>
          <w:rFonts w:hint="eastAsia" w:ascii="宋体" w:hAnsi="宋体"/>
          <w:color w:val="auto"/>
          <w:sz w:val="24"/>
        </w:rPr>
        <w:t>特此声明。</w:t>
      </w:r>
    </w:p>
    <w:p>
      <w:pPr>
        <w:spacing w:line="400" w:lineRule="exact"/>
        <w:ind w:firstLine="480"/>
        <w:rPr>
          <w:rFonts w:ascii="宋体" w:hAnsi="宋体"/>
          <w:color w:val="auto"/>
          <w:sz w:val="24"/>
        </w:rPr>
      </w:pPr>
    </w:p>
    <w:p>
      <w:pPr>
        <w:spacing w:line="400" w:lineRule="exact"/>
        <w:ind w:firstLine="480"/>
        <w:rPr>
          <w:rFonts w:ascii="宋体" w:hAnsi="宋体"/>
          <w:color w:val="auto"/>
          <w:sz w:val="24"/>
        </w:rPr>
      </w:pPr>
    </w:p>
    <w:p>
      <w:pPr>
        <w:spacing w:line="400" w:lineRule="exact"/>
        <w:ind w:firstLine="480"/>
        <w:rPr>
          <w:rFonts w:ascii="宋体" w:hAnsi="宋体"/>
          <w:color w:val="auto"/>
          <w:sz w:val="24"/>
        </w:rPr>
      </w:pPr>
      <w:r>
        <w:rPr>
          <w:rFonts w:hint="eastAsia" w:ascii="宋体" w:hAnsi="宋体"/>
          <w:color w:val="auto"/>
          <w:sz w:val="24"/>
        </w:rPr>
        <w:t>法定代表人签字或签章：</w:t>
      </w:r>
    </w:p>
    <w:p>
      <w:pPr>
        <w:spacing w:line="400" w:lineRule="exact"/>
        <w:ind w:firstLine="480"/>
        <w:rPr>
          <w:rFonts w:ascii="宋体" w:hAnsi="宋体"/>
          <w:color w:val="auto"/>
          <w:sz w:val="24"/>
        </w:rPr>
      </w:pPr>
      <w:r>
        <w:rPr>
          <w:rFonts w:hint="eastAsia" w:ascii="宋体" w:hAnsi="宋体"/>
          <w:color w:val="auto"/>
          <w:sz w:val="24"/>
        </w:rPr>
        <w:t>职    务：</w:t>
      </w:r>
    </w:p>
    <w:p>
      <w:pPr>
        <w:spacing w:line="400" w:lineRule="exact"/>
        <w:ind w:firstLine="480"/>
        <w:rPr>
          <w:rFonts w:ascii="宋体" w:hAnsi="宋体"/>
          <w:color w:val="auto"/>
          <w:sz w:val="24"/>
        </w:rPr>
      </w:pPr>
      <w:r>
        <w:rPr>
          <w:rFonts w:hint="eastAsia" w:ascii="宋体" w:hAnsi="宋体"/>
          <w:color w:val="auto"/>
          <w:sz w:val="24"/>
        </w:rPr>
        <w:t>供应商名称（公章）：</w:t>
      </w:r>
    </w:p>
    <w:p>
      <w:pPr>
        <w:spacing w:line="400" w:lineRule="exact"/>
        <w:ind w:firstLine="480"/>
        <w:rPr>
          <w:rFonts w:ascii="宋体" w:hAnsi="宋体"/>
          <w:color w:val="auto"/>
          <w:sz w:val="24"/>
        </w:rPr>
      </w:pPr>
      <w:r>
        <w:rPr>
          <w:rFonts w:hint="eastAsia" w:ascii="宋体" w:hAnsi="宋体"/>
          <w:color w:val="auto"/>
          <w:sz w:val="24"/>
        </w:rPr>
        <w:t>授权代表签字：</w:t>
      </w:r>
    </w:p>
    <w:p>
      <w:pPr>
        <w:spacing w:line="400" w:lineRule="exact"/>
        <w:ind w:firstLine="480"/>
        <w:rPr>
          <w:rFonts w:ascii="宋体" w:hAnsi="宋体"/>
          <w:color w:val="auto"/>
          <w:sz w:val="24"/>
        </w:rPr>
      </w:pPr>
      <w:r>
        <w:rPr>
          <w:rFonts w:hint="eastAsia" w:ascii="宋体" w:hAnsi="宋体"/>
          <w:color w:val="auto"/>
          <w:sz w:val="24"/>
        </w:rPr>
        <w:t>身份证号码：</w:t>
      </w:r>
    </w:p>
    <w:p>
      <w:pPr>
        <w:spacing w:line="400" w:lineRule="exact"/>
        <w:ind w:firstLine="480"/>
        <w:rPr>
          <w:rFonts w:ascii="宋体" w:hAnsi="宋体"/>
          <w:color w:val="auto"/>
          <w:sz w:val="24"/>
        </w:rPr>
      </w:pPr>
      <w:r>
        <w:rPr>
          <w:rFonts w:hint="eastAsia" w:ascii="宋体" w:hAnsi="宋体"/>
          <w:color w:val="auto"/>
          <w:sz w:val="24"/>
        </w:rPr>
        <w:t>职    务：</w:t>
      </w:r>
    </w:p>
    <w:p>
      <w:pPr>
        <w:spacing w:line="400" w:lineRule="exact"/>
        <w:ind w:firstLine="480"/>
        <w:rPr>
          <w:rFonts w:ascii="宋体" w:hAnsi="宋体"/>
          <w:color w:val="auto"/>
          <w:sz w:val="24"/>
        </w:rPr>
      </w:pPr>
      <w:r>
        <w:rPr>
          <w:rFonts w:hint="eastAsia" w:ascii="宋体" w:hAnsi="宋体"/>
          <w:color w:val="auto"/>
          <w:sz w:val="24"/>
        </w:rPr>
        <w:t>日    期：</w:t>
      </w:r>
    </w:p>
    <w:p>
      <w:pPr>
        <w:spacing w:line="400" w:lineRule="exact"/>
        <w:ind w:firstLine="480" w:firstLineChars="200"/>
        <w:rPr>
          <w:rFonts w:ascii="宋体" w:hAnsi="宋体"/>
          <w:color w:val="auto"/>
          <w:sz w:val="24"/>
        </w:rPr>
      </w:pPr>
      <w:r>
        <w:rPr>
          <w:rFonts w:hint="eastAsia" w:ascii="宋体" w:hAnsi="宋体"/>
          <w:color w:val="auto"/>
          <w:sz w:val="24"/>
        </w:rPr>
        <w:t>联系方式：</w:t>
      </w:r>
    </w:p>
    <w:p>
      <w:pPr>
        <w:spacing w:line="400" w:lineRule="exact"/>
        <w:ind w:firstLine="482" w:firstLineChars="200"/>
        <w:rPr>
          <w:rFonts w:ascii="宋体" w:hAnsi="宋体"/>
          <w:b/>
          <w:color w:val="auto"/>
          <w:sz w:val="24"/>
        </w:rPr>
      </w:pPr>
    </w:p>
    <w:p>
      <w:pPr>
        <w:spacing w:line="400" w:lineRule="exact"/>
        <w:ind w:firstLine="482" w:firstLineChars="200"/>
        <w:rPr>
          <w:rFonts w:ascii="宋体" w:hAnsi="宋体"/>
          <w:b/>
          <w:color w:val="auto"/>
          <w:sz w:val="24"/>
        </w:rPr>
      </w:pPr>
      <w:r>
        <w:rPr>
          <w:rFonts w:hint="eastAsia" w:ascii="宋体" w:hAnsi="宋体"/>
          <w:b/>
          <w:color w:val="auto"/>
          <w:sz w:val="24"/>
        </w:rPr>
        <w:t>须附：法定代表人以及授权代表身份证复印件</w:t>
      </w:r>
    </w:p>
    <w:p>
      <w:pPr>
        <w:pStyle w:val="3"/>
        <w:pageBreakBefore/>
        <w:spacing w:line="415" w:lineRule="auto"/>
        <w:contextualSpacing/>
        <w:rPr>
          <w:rFonts w:ascii="宋体" w:hAnsi="宋体"/>
          <w:b w:val="0"/>
          <w:bCs w:val="0"/>
          <w:color w:val="auto"/>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auto"/>
          <w:sz w:val="24"/>
        </w:rPr>
      </w:pPr>
      <w:r>
        <w:rPr>
          <w:rFonts w:hint="eastAsia" w:ascii="宋体" w:hAnsi="宋体"/>
          <w:b w:val="0"/>
          <w:bCs w:val="0"/>
          <w:color w:val="auto"/>
        </w:rPr>
        <w:t>附件七：</w:t>
      </w:r>
    </w:p>
    <w:p>
      <w:pPr>
        <w:spacing w:line="440" w:lineRule="exact"/>
        <w:ind w:firstLine="560" w:firstLineChars="200"/>
        <w:rPr>
          <w:rFonts w:ascii="宋体" w:hAnsi="宋体"/>
          <w:color w:val="auto"/>
          <w:sz w:val="28"/>
          <w:szCs w:val="28"/>
        </w:rPr>
      </w:pPr>
      <w:r>
        <w:rPr>
          <w:rFonts w:hint="eastAsia" w:ascii="宋体" w:hAnsi="宋体"/>
          <w:color w:val="auto"/>
          <w:sz w:val="28"/>
          <w:szCs w:val="28"/>
        </w:rPr>
        <w:t>4、类似项目业绩证明</w:t>
      </w:r>
    </w:p>
    <w:p>
      <w:pPr>
        <w:spacing w:line="440" w:lineRule="exact"/>
        <w:ind w:firstLine="560" w:firstLineChars="200"/>
        <w:rPr>
          <w:rFonts w:ascii="宋体" w:hAnsi="宋体"/>
          <w:color w:val="auto"/>
          <w:sz w:val="28"/>
          <w:szCs w:val="28"/>
        </w:rPr>
      </w:pPr>
      <w:r>
        <w:rPr>
          <w:rFonts w:hint="eastAsia" w:ascii="宋体" w:hAnsi="宋体"/>
          <w:color w:val="auto"/>
          <w:sz w:val="28"/>
          <w:szCs w:val="28"/>
        </w:rPr>
        <w:t>5、技术参数证明文件</w:t>
      </w:r>
    </w:p>
    <w:p>
      <w:pPr>
        <w:spacing w:line="440" w:lineRule="exact"/>
        <w:ind w:firstLine="560" w:firstLineChars="200"/>
        <w:rPr>
          <w:rFonts w:hint="eastAsia" w:ascii="宋体" w:hAnsi="宋体"/>
          <w:color w:val="auto"/>
          <w:sz w:val="28"/>
          <w:szCs w:val="28"/>
        </w:rPr>
      </w:pPr>
      <w:r>
        <w:rPr>
          <w:rFonts w:hint="eastAsia" w:ascii="宋体" w:hAnsi="宋体"/>
          <w:color w:val="auto"/>
          <w:sz w:val="28"/>
          <w:szCs w:val="28"/>
        </w:rPr>
        <w:t>6、供应商认为应提供的其他材料</w:t>
      </w: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ind w:firstLine="560" w:firstLineChars="200"/>
        <w:rPr>
          <w:rFonts w:hint="eastAsia" w:ascii="宋体" w:hAnsi="宋体"/>
          <w:color w:val="auto"/>
          <w:sz w:val="28"/>
          <w:szCs w:val="28"/>
        </w:rPr>
      </w:pPr>
    </w:p>
    <w:p>
      <w:pPr>
        <w:spacing w:line="440" w:lineRule="exact"/>
        <w:rPr>
          <w:rFonts w:hint="eastAsia" w:ascii="宋体" w:hAnsi="宋体"/>
          <w:color w:val="auto"/>
          <w:sz w:val="28"/>
          <w:szCs w:val="28"/>
        </w:rPr>
      </w:pP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53B3D"/>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5BB495B"/>
    <w:rsid w:val="098C501E"/>
    <w:rsid w:val="0A412F0D"/>
    <w:rsid w:val="0B1B470A"/>
    <w:rsid w:val="0C8D0B1C"/>
    <w:rsid w:val="0DB2633E"/>
    <w:rsid w:val="0E170F1D"/>
    <w:rsid w:val="1096558D"/>
    <w:rsid w:val="167C7678"/>
    <w:rsid w:val="16CE0DE2"/>
    <w:rsid w:val="180C163C"/>
    <w:rsid w:val="1DF412DD"/>
    <w:rsid w:val="22E13702"/>
    <w:rsid w:val="29175E93"/>
    <w:rsid w:val="29C651C2"/>
    <w:rsid w:val="2BD831ED"/>
    <w:rsid w:val="30ED3773"/>
    <w:rsid w:val="30F454E0"/>
    <w:rsid w:val="32082D80"/>
    <w:rsid w:val="37CA7C84"/>
    <w:rsid w:val="3A7D7082"/>
    <w:rsid w:val="3B0418F4"/>
    <w:rsid w:val="3C800FC9"/>
    <w:rsid w:val="3E842D9E"/>
    <w:rsid w:val="41E83D03"/>
    <w:rsid w:val="42497455"/>
    <w:rsid w:val="469902C4"/>
    <w:rsid w:val="4BF27BEA"/>
    <w:rsid w:val="531410DD"/>
    <w:rsid w:val="5398783B"/>
    <w:rsid w:val="553E2EC3"/>
    <w:rsid w:val="56666A83"/>
    <w:rsid w:val="59575F32"/>
    <w:rsid w:val="59A565CA"/>
    <w:rsid w:val="59F903C5"/>
    <w:rsid w:val="5B0A7487"/>
    <w:rsid w:val="5CA2370E"/>
    <w:rsid w:val="5F9E022F"/>
    <w:rsid w:val="62472877"/>
    <w:rsid w:val="650B258F"/>
    <w:rsid w:val="65B03214"/>
    <w:rsid w:val="6959727F"/>
    <w:rsid w:val="6FA636AF"/>
    <w:rsid w:val="77B708B5"/>
    <w:rsid w:val="79C62E83"/>
    <w:rsid w:val="7B106F2E"/>
    <w:rsid w:val="7CEB4A44"/>
    <w:rsid w:val="7DA119A0"/>
    <w:rsid w:val="7DA72BF9"/>
    <w:rsid w:val="7EA42C07"/>
    <w:rsid w:val="7F17785B"/>
    <w:rsid w:val="BFB9B835"/>
    <w:rsid w:val="F3DBB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customStyle="1"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 w:type="character" w:customStyle="1" w:styleId="41">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1178</Words>
  <Characters>6719</Characters>
  <Lines>55</Lines>
  <Paragraphs>15</Paragraphs>
  <TotalTime>6</TotalTime>
  <ScaleCrop>false</ScaleCrop>
  <LinksUpToDate>false</LinksUpToDate>
  <CharactersWithSpaces>7882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2018-06-06T06:43:00Z</dcterms:created>
  <dc:creator>微软用户</dc:creator>
  <cp:lastModifiedBy>Administrator</cp:lastModifiedBy>
  <cp:lastPrinted>2019-03-29T00:30:00Z</cp:lastPrinted>
  <dcterms:modified xsi:type="dcterms:W3CDTF">2020-09-24T14:42:17Z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