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B1DD3" w:rsidRDefault="00200B87">
      <w:pPr>
        <w:jc w:val="right"/>
        <w:rPr>
          <w:sz w:val="32"/>
          <w:szCs w:val="32"/>
        </w:rPr>
      </w:pPr>
      <w:r>
        <w:t xml:space="preserve">    </w:t>
      </w:r>
    </w:p>
    <w:p w:rsidR="000B1DD3" w:rsidRDefault="000B1DD3">
      <w:pPr>
        <w:jc w:val="center"/>
        <w:rPr>
          <w:sz w:val="32"/>
          <w:szCs w:val="32"/>
        </w:rPr>
      </w:pPr>
    </w:p>
    <w:p w:rsidR="000B1DD3" w:rsidRDefault="000B1DD3">
      <w:pPr>
        <w:jc w:val="center"/>
        <w:rPr>
          <w:sz w:val="32"/>
          <w:szCs w:val="32"/>
        </w:rPr>
      </w:pPr>
    </w:p>
    <w:p w:rsidR="000B1DD3" w:rsidRDefault="00200B87">
      <w:pPr>
        <w:jc w:val="center"/>
        <w:rPr>
          <w:rFonts w:ascii="黑体" w:eastAsia="黑体" w:hAnsi="黑体"/>
          <w:b/>
          <w:sz w:val="88"/>
          <w:szCs w:val="88"/>
        </w:rPr>
      </w:pPr>
      <w:r>
        <w:rPr>
          <w:rFonts w:ascii="黑体" w:eastAsia="黑体" w:hAnsi="黑体" w:hint="eastAsia"/>
          <w:b/>
          <w:sz w:val="88"/>
          <w:szCs w:val="88"/>
        </w:rPr>
        <w:t>询价文件</w:t>
      </w:r>
    </w:p>
    <w:p w:rsidR="000B1DD3" w:rsidRDefault="000B1DD3">
      <w:pPr>
        <w:jc w:val="center"/>
        <w:rPr>
          <w:sz w:val="32"/>
          <w:szCs w:val="32"/>
        </w:rPr>
      </w:pPr>
    </w:p>
    <w:p w:rsidR="000B1DD3" w:rsidRDefault="000B1DD3">
      <w:pPr>
        <w:jc w:val="center"/>
        <w:rPr>
          <w:sz w:val="32"/>
          <w:szCs w:val="32"/>
        </w:rPr>
      </w:pPr>
    </w:p>
    <w:p w:rsidR="000B1DD3" w:rsidRDefault="000B1DD3">
      <w:pPr>
        <w:jc w:val="center"/>
        <w:rPr>
          <w:sz w:val="32"/>
          <w:szCs w:val="32"/>
        </w:rPr>
      </w:pPr>
    </w:p>
    <w:p w:rsidR="000B1DD3" w:rsidRDefault="000B1DD3">
      <w:pPr>
        <w:jc w:val="center"/>
        <w:rPr>
          <w:sz w:val="32"/>
          <w:szCs w:val="32"/>
        </w:rPr>
      </w:pPr>
    </w:p>
    <w:p w:rsidR="000B1DD3" w:rsidRDefault="000B1DD3">
      <w:pPr>
        <w:jc w:val="center"/>
        <w:rPr>
          <w:sz w:val="32"/>
          <w:szCs w:val="32"/>
        </w:rPr>
      </w:pPr>
    </w:p>
    <w:p w:rsidR="000B1DD3" w:rsidRDefault="000B1DD3">
      <w:pPr>
        <w:jc w:val="center"/>
        <w:rPr>
          <w:sz w:val="32"/>
          <w:szCs w:val="32"/>
        </w:rPr>
      </w:pPr>
    </w:p>
    <w:p w:rsidR="000B1DD3" w:rsidRDefault="000B1DD3">
      <w:pPr>
        <w:jc w:val="center"/>
        <w:rPr>
          <w:sz w:val="32"/>
          <w:szCs w:val="32"/>
        </w:rPr>
      </w:pPr>
    </w:p>
    <w:p w:rsidR="000B1DD3" w:rsidRDefault="00200B87">
      <w:pPr>
        <w:pStyle w:val="3"/>
        <w:keepNext w:val="0"/>
        <w:keepLines w:val="0"/>
        <w:widowControl/>
        <w:spacing w:before="0" w:after="0" w:line="525" w:lineRule="atLeast"/>
        <w:ind w:firstLineChars="200" w:firstLine="560"/>
        <w:rPr>
          <w:rFonts w:ascii="宋体" w:hAnsi="宋体" w:cs="宋体"/>
          <w:b w:val="0"/>
          <w:bCs w:val="0"/>
          <w:sz w:val="24"/>
          <w:szCs w:val="24"/>
        </w:rPr>
      </w:pPr>
      <w:r>
        <w:rPr>
          <w:rFonts w:hint="eastAsia"/>
          <w:b w:val="0"/>
          <w:bCs w:val="0"/>
          <w:sz w:val="28"/>
          <w:szCs w:val="28"/>
        </w:rPr>
        <w:t>项目名称：</w:t>
      </w:r>
      <w:r>
        <w:rPr>
          <w:rFonts w:ascii="宋体" w:hAnsi="宋体" w:cs="宋体" w:hint="eastAsia"/>
          <w:color w:val="3C4952"/>
          <w:kern w:val="0"/>
          <w:sz w:val="24"/>
          <w:szCs w:val="24"/>
        </w:rPr>
        <w:t>兰州职业技术学院机电工程学院虚拟仿真资源开发设备采购</w:t>
      </w:r>
      <w:r>
        <w:rPr>
          <w:rFonts w:ascii="宋体" w:hAnsi="宋体" w:cs="宋体"/>
          <w:color w:val="3C4952"/>
          <w:kern w:val="0"/>
          <w:sz w:val="24"/>
          <w:szCs w:val="24"/>
        </w:rPr>
        <w:t>项目</w:t>
      </w:r>
    </w:p>
    <w:p w:rsidR="000B1DD3" w:rsidRDefault="00200B87">
      <w:pPr>
        <w:ind w:firstLineChars="200" w:firstLine="560"/>
        <w:jc w:val="left"/>
        <w:rPr>
          <w:sz w:val="28"/>
          <w:szCs w:val="28"/>
        </w:rPr>
      </w:pPr>
      <w:r>
        <w:rPr>
          <w:rFonts w:hint="eastAsia"/>
          <w:sz w:val="28"/>
          <w:szCs w:val="28"/>
        </w:rPr>
        <w:t>项目编号：</w:t>
      </w:r>
      <w:r>
        <w:rPr>
          <w:rFonts w:hint="eastAsia"/>
          <w:sz w:val="28"/>
          <w:szCs w:val="28"/>
        </w:rPr>
        <w:t>LZXJ--20230</w:t>
      </w:r>
      <w:r>
        <w:rPr>
          <w:sz w:val="28"/>
          <w:szCs w:val="28"/>
        </w:rPr>
        <w:t>20</w:t>
      </w:r>
    </w:p>
    <w:p w:rsidR="000B1DD3" w:rsidRDefault="00200B87">
      <w:pPr>
        <w:ind w:firstLineChars="200" w:firstLine="560"/>
        <w:jc w:val="left"/>
        <w:rPr>
          <w:sz w:val="28"/>
          <w:szCs w:val="28"/>
        </w:rPr>
      </w:pPr>
      <w:r>
        <w:rPr>
          <w:rFonts w:hint="eastAsia"/>
          <w:sz w:val="28"/>
          <w:szCs w:val="28"/>
        </w:rPr>
        <w:t>采购单位：兰州职业技术学院</w:t>
      </w:r>
    </w:p>
    <w:p w:rsidR="000B1DD3" w:rsidRDefault="00200B87">
      <w:pPr>
        <w:ind w:firstLineChars="200" w:firstLine="560"/>
        <w:jc w:val="left"/>
        <w:rPr>
          <w:sz w:val="28"/>
          <w:szCs w:val="28"/>
        </w:rPr>
      </w:pPr>
      <w:r>
        <w:rPr>
          <w:rFonts w:hint="eastAsia"/>
          <w:sz w:val="28"/>
          <w:szCs w:val="28"/>
        </w:rPr>
        <w:t>采购时间：</w:t>
      </w:r>
      <w:r>
        <w:rPr>
          <w:rFonts w:hint="eastAsia"/>
          <w:sz w:val="28"/>
          <w:szCs w:val="28"/>
        </w:rPr>
        <w:t>2023</w:t>
      </w:r>
      <w:r>
        <w:rPr>
          <w:rFonts w:hint="eastAsia"/>
          <w:sz w:val="28"/>
          <w:szCs w:val="28"/>
        </w:rPr>
        <w:t>年</w:t>
      </w:r>
      <w:r>
        <w:rPr>
          <w:sz w:val="28"/>
          <w:szCs w:val="28"/>
        </w:rPr>
        <w:t>11</w:t>
      </w:r>
      <w:r>
        <w:rPr>
          <w:rFonts w:hint="eastAsia"/>
          <w:sz w:val="28"/>
          <w:szCs w:val="28"/>
        </w:rPr>
        <w:t>月</w:t>
      </w:r>
      <w:r>
        <w:rPr>
          <w:rFonts w:hint="eastAsia"/>
          <w:sz w:val="28"/>
          <w:szCs w:val="28"/>
        </w:rPr>
        <w:t>17</w:t>
      </w:r>
      <w:r>
        <w:rPr>
          <w:rFonts w:hint="eastAsia"/>
          <w:sz w:val="28"/>
          <w:szCs w:val="28"/>
        </w:rPr>
        <w:t>日</w:t>
      </w:r>
    </w:p>
    <w:p w:rsidR="000B1DD3" w:rsidRDefault="000B1DD3">
      <w:pPr>
        <w:jc w:val="center"/>
        <w:rPr>
          <w:sz w:val="28"/>
          <w:szCs w:val="28"/>
        </w:rPr>
      </w:pPr>
    </w:p>
    <w:p w:rsidR="000B1DD3" w:rsidRDefault="000B1DD3">
      <w:pPr>
        <w:jc w:val="center"/>
        <w:rPr>
          <w:sz w:val="28"/>
          <w:szCs w:val="28"/>
        </w:rPr>
      </w:pPr>
    </w:p>
    <w:p w:rsidR="000B1DD3" w:rsidRDefault="000B1DD3">
      <w:pPr>
        <w:rPr>
          <w:sz w:val="28"/>
          <w:szCs w:val="28"/>
        </w:rPr>
      </w:pPr>
    </w:p>
    <w:p w:rsidR="000B1DD3" w:rsidRDefault="00200B87">
      <w:pPr>
        <w:jc w:val="center"/>
        <w:rPr>
          <w:sz w:val="28"/>
          <w:szCs w:val="28"/>
        </w:rPr>
      </w:pPr>
      <w:r>
        <w:rPr>
          <w:rFonts w:hint="eastAsia"/>
          <w:sz w:val="28"/>
          <w:szCs w:val="28"/>
        </w:rPr>
        <w:t>兰州职业技术学院</w:t>
      </w:r>
    </w:p>
    <w:p w:rsidR="000B1DD3" w:rsidRDefault="00200B87">
      <w:pPr>
        <w:jc w:val="center"/>
        <w:rPr>
          <w:sz w:val="28"/>
          <w:szCs w:val="28"/>
        </w:rPr>
      </w:pPr>
      <w:r>
        <w:rPr>
          <w:rFonts w:ascii="宋体" w:hAnsi="宋体" w:hint="eastAsia"/>
          <w:sz w:val="28"/>
          <w:szCs w:val="28"/>
        </w:rPr>
        <w:t>2023</w:t>
      </w:r>
      <w:r>
        <w:rPr>
          <w:rFonts w:ascii="宋体" w:hAnsi="宋体" w:hint="eastAsia"/>
          <w:sz w:val="28"/>
          <w:szCs w:val="28"/>
        </w:rPr>
        <w:t>年</w:t>
      </w:r>
      <w:r>
        <w:rPr>
          <w:rFonts w:ascii="宋体" w:hAnsi="宋体"/>
          <w:sz w:val="28"/>
          <w:szCs w:val="28"/>
        </w:rPr>
        <w:t>11</w:t>
      </w:r>
      <w:r>
        <w:rPr>
          <w:rFonts w:ascii="宋体" w:hAnsi="宋体" w:hint="eastAsia"/>
          <w:sz w:val="28"/>
          <w:szCs w:val="28"/>
        </w:rPr>
        <w:t>月</w:t>
      </w:r>
    </w:p>
    <w:p w:rsidR="000B1DD3" w:rsidRDefault="000B1DD3">
      <w:pPr>
        <w:pStyle w:val="1"/>
        <w:spacing w:before="0"/>
        <w:jc w:val="center"/>
        <w:rPr>
          <w:rFonts w:ascii="宋体" w:hAnsi="宋体"/>
        </w:rPr>
        <w:sectPr w:rsidR="000B1DD3">
          <w:pgSz w:w="11907" w:h="16840"/>
          <w:pgMar w:top="1418" w:right="1247" w:bottom="1247" w:left="1418" w:header="851" w:footer="992" w:gutter="0"/>
          <w:pgNumType w:start="1"/>
          <w:cols w:space="720"/>
          <w:docGrid w:type="lines" w:linePitch="312"/>
        </w:sectPr>
      </w:pPr>
    </w:p>
    <w:p w:rsidR="000B1DD3" w:rsidRDefault="00200B87">
      <w:pPr>
        <w:pStyle w:val="1"/>
        <w:spacing w:before="0"/>
        <w:jc w:val="center"/>
        <w:rPr>
          <w:rFonts w:ascii="宋体" w:hAnsi="宋体"/>
          <w:u w:val="single"/>
        </w:rPr>
      </w:pPr>
      <w:r>
        <w:rPr>
          <w:rFonts w:ascii="宋体" w:hAnsi="宋体" w:hint="eastAsia"/>
        </w:rPr>
        <w:lastRenderedPageBreak/>
        <w:t>第一章</w:t>
      </w:r>
      <w:r>
        <w:rPr>
          <w:rFonts w:ascii="宋体" w:hAnsi="宋体" w:hint="eastAsia"/>
        </w:rPr>
        <w:t xml:space="preserve"> </w:t>
      </w:r>
      <w:r>
        <w:rPr>
          <w:rFonts w:ascii="宋体" w:hAnsi="宋体" w:hint="eastAsia"/>
        </w:rPr>
        <w:t>询价邀请函</w:t>
      </w:r>
    </w:p>
    <w:p w:rsidR="000B1DD3" w:rsidRDefault="00200B87">
      <w:pPr>
        <w:spacing w:line="360" w:lineRule="auto"/>
        <w:ind w:firstLineChars="200" w:firstLine="480"/>
        <w:rPr>
          <w:rFonts w:ascii="宋体" w:hAnsi="宋体" w:cs="宋体"/>
          <w:sz w:val="24"/>
        </w:rPr>
      </w:pPr>
      <w:r>
        <w:rPr>
          <w:rFonts w:ascii="宋体" w:hAnsi="宋体" w:cs="宋体" w:hint="eastAsia"/>
          <w:sz w:val="24"/>
        </w:rPr>
        <w:t>根据</w:t>
      </w:r>
      <w:r>
        <w:rPr>
          <w:rFonts w:ascii="宋体" w:hAnsi="宋体" w:cs="宋体" w:hint="eastAsia"/>
          <w:kern w:val="0"/>
          <w:sz w:val="24"/>
        </w:rPr>
        <w:t>兰州职业技术学院机电工程学院虚拟仿真资源开发</w:t>
      </w:r>
      <w:r>
        <w:rPr>
          <w:rFonts w:ascii="宋体" w:hAnsi="宋体" w:cs="宋体" w:hint="eastAsia"/>
          <w:sz w:val="24"/>
        </w:rPr>
        <w:t>需要，现拟对</w:t>
      </w:r>
      <w:r>
        <w:rPr>
          <w:rFonts w:ascii="宋体" w:hAnsi="宋体" w:cs="宋体" w:hint="eastAsia"/>
          <w:color w:val="3C4952"/>
          <w:kern w:val="0"/>
          <w:sz w:val="24"/>
        </w:rPr>
        <w:t>兰州职业技术学院机电工程学院虚拟仿真资源开发设备采购</w:t>
      </w:r>
      <w:r>
        <w:rPr>
          <w:rFonts w:ascii="宋体" w:hAnsi="宋体" w:cs="宋体"/>
          <w:color w:val="3C4952"/>
          <w:kern w:val="0"/>
          <w:sz w:val="24"/>
        </w:rPr>
        <w:t>项目</w:t>
      </w:r>
      <w:r>
        <w:rPr>
          <w:rFonts w:ascii="宋体" w:hAnsi="宋体" w:cs="宋体" w:hint="eastAsia"/>
          <w:sz w:val="24"/>
        </w:rPr>
        <w:t>进行询价采购。欢迎满足资格要求的供应商前来参加，具体事宜公告如下：</w:t>
      </w:r>
    </w:p>
    <w:p w:rsidR="000B1DD3" w:rsidRDefault="00200B87">
      <w:pPr>
        <w:spacing w:line="360" w:lineRule="auto"/>
        <w:rPr>
          <w:rFonts w:ascii="宋体" w:hAnsi="宋体"/>
          <w:sz w:val="24"/>
        </w:rPr>
      </w:pPr>
      <w:r>
        <w:rPr>
          <w:rFonts w:ascii="宋体" w:hAnsi="宋体" w:hint="eastAsia"/>
          <w:sz w:val="24"/>
        </w:rPr>
        <w:t>一、采购项目编号：</w:t>
      </w:r>
      <w:r>
        <w:rPr>
          <w:rFonts w:ascii="宋体" w:hAnsi="宋体" w:hint="eastAsia"/>
          <w:sz w:val="24"/>
        </w:rPr>
        <w:t>LZXJ--20230</w:t>
      </w:r>
      <w:r>
        <w:rPr>
          <w:rFonts w:ascii="宋体" w:hAnsi="宋体"/>
          <w:sz w:val="24"/>
        </w:rPr>
        <w:t>20</w:t>
      </w:r>
      <w:bookmarkStart w:id="0" w:name="_GoBack"/>
      <w:bookmarkEnd w:id="0"/>
    </w:p>
    <w:p w:rsidR="000B1DD3" w:rsidRDefault="00200B87">
      <w:pPr>
        <w:spacing w:line="360" w:lineRule="auto"/>
        <w:rPr>
          <w:rFonts w:ascii="宋体" w:hAnsi="宋体"/>
          <w:sz w:val="24"/>
        </w:rPr>
      </w:pPr>
      <w:r>
        <w:rPr>
          <w:rFonts w:ascii="宋体" w:hAnsi="宋体" w:hint="eastAsia"/>
          <w:sz w:val="24"/>
        </w:rPr>
        <w:t>二、采购项目名称：</w:t>
      </w:r>
      <w:r>
        <w:rPr>
          <w:rFonts w:ascii="宋体" w:hAnsi="宋体" w:cs="宋体" w:hint="eastAsia"/>
          <w:color w:val="3C4952"/>
          <w:kern w:val="0"/>
          <w:sz w:val="24"/>
        </w:rPr>
        <w:t>兰州职业技术学院机电工程学院虚拟仿真资源开发设备采购</w:t>
      </w:r>
      <w:r>
        <w:rPr>
          <w:rFonts w:ascii="宋体" w:hAnsi="宋体" w:cs="宋体"/>
          <w:color w:val="3C4952"/>
          <w:kern w:val="0"/>
          <w:sz w:val="24"/>
        </w:rPr>
        <w:t>项目</w:t>
      </w:r>
    </w:p>
    <w:p w:rsidR="000B1DD3" w:rsidRDefault="00200B87">
      <w:pPr>
        <w:spacing w:line="360" w:lineRule="auto"/>
        <w:rPr>
          <w:rFonts w:ascii="宋体" w:hAnsi="宋体"/>
          <w:sz w:val="24"/>
        </w:rPr>
      </w:pPr>
      <w:r>
        <w:rPr>
          <w:rFonts w:ascii="宋体" w:hAnsi="宋体" w:hint="eastAsia"/>
          <w:sz w:val="24"/>
        </w:rPr>
        <w:t>三、采购方式：询价采购</w:t>
      </w:r>
    </w:p>
    <w:p w:rsidR="000B1DD3" w:rsidRDefault="00200B87">
      <w:pPr>
        <w:spacing w:line="360" w:lineRule="auto"/>
        <w:ind w:firstLineChars="200" w:firstLine="480"/>
        <w:rPr>
          <w:rFonts w:ascii="宋体" w:hAnsi="宋体" w:cs="宋体"/>
          <w:sz w:val="24"/>
        </w:rPr>
      </w:pPr>
      <w:r>
        <w:rPr>
          <w:rFonts w:ascii="宋体" w:hAnsi="宋体" w:cs="宋体" w:hint="eastAsia"/>
          <w:sz w:val="24"/>
        </w:rPr>
        <w:t>四、采购内容及预算金额：</w:t>
      </w:r>
    </w:p>
    <w:p w:rsidR="000B1DD3" w:rsidRDefault="00200B87">
      <w:pPr>
        <w:spacing w:line="360" w:lineRule="auto"/>
        <w:ind w:firstLineChars="200" w:firstLine="480"/>
        <w:rPr>
          <w:rFonts w:ascii="宋体" w:hAnsi="宋体" w:cs="宋体"/>
          <w:sz w:val="24"/>
        </w:rPr>
      </w:pPr>
      <w:r>
        <w:rPr>
          <w:rFonts w:ascii="宋体" w:hAnsi="宋体" w:cs="宋体" w:hint="eastAsia"/>
          <w:sz w:val="24"/>
        </w:rPr>
        <w:t xml:space="preserve">  1</w:t>
      </w:r>
      <w:r>
        <w:rPr>
          <w:rFonts w:ascii="宋体" w:hAnsi="宋体" w:cs="宋体" w:hint="eastAsia"/>
          <w:sz w:val="24"/>
        </w:rPr>
        <w:t>、</w:t>
      </w:r>
      <w:r>
        <w:rPr>
          <w:rFonts w:ascii="宋体" w:hAnsi="宋体" w:cs="宋体" w:hint="eastAsia"/>
          <w:color w:val="3C4952"/>
          <w:kern w:val="0"/>
          <w:sz w:val="24"/>
        </w:rPr>
        <w:t>兰州职业技术学院机电工程学院虚拟仿真资源开发设备采购</w:t>
      </w:r>
      <w:r>
        <w:rPr>
          <w:rFonts w:ascii="宋体" w:hAnsi="宋体" w:cs="宋体"/>
          <w:color w:val="3C4952"/>
          <w:kern w:val="0"/>
          <w:sz w:val="24"/>
        </w:rPr>
        <w:t>项目</w:t>
      </w:r>
      <w:r>
        <w:rPr>
          <w:rFonts w:ascii="宋体" w:hAnsi="宋体" w:cs="宋体" w:hint="eastAsia"/>
          <w:color w:val="333333"/>
          <w:spacing w:val="8"/>
          <w:kern w:val="0"/>
          <w:sz w:val="24"/>
        </w:rPr>
        <w:t>。</w:t>
      </w:r>
    </w:p>
    <w:p w:rsidR="000B1DD3" w:rsidRDefault="00200B87">
      <w:pPr>
        <w:spacing w:line="360" w:lineRule="auto"/>
        <w:ind w:firstLineChars="200" w:firstLine="480"/>
        <w:rPr>
          <w:rFonts w:ascii="宋体" w:hAnsi="宋体" w:cs="宋体"/>
          <w:sz w:val="24"/>
        </w:rPr>
      </w:pPr>
      <w:r>
        <w:rPr>
          <w:rFonts w:ascii="宋体" w:hAnsi="宋体" w:cs="宋体" w:hint="eastAsia"/>
          <w:sz w:val="24"/>
        </w:rPr>
        <w:t> 2</w:t>
      </w:r>
      <w:r>
        <w:rPr>
          <w:rFonts w:ascii="宋体" w:hAnsi="宋体" w:cs="宋体" w:hint="eastAsia"/>
          <w:sz w:val="24"/>
        </w:rPr>
        <w:t>、预算金额：</w:t>
      </w:r>
      <w:r>
        <w:rPr>
          <w:rFonts w:ascii="宋体" w:hAnsi="宋体" w:cs="宋体" w:hint="eastAsia"/>
          <w:sz w:val="24"/>
        </w:rPr>
        <w:t>140000</w:t>
      </w:r>
      <w:r>
        <w:rPr>
          <w:rFonts w:ascii="宋体" w:hAnsi="宋体" w:cs="宋体" w:hint="eastAsia"/>
          <w:sz w:val="24"/>
        </w:rPr>
        <w:t>元</w:t>
      </w:r>
    </w:p>
    <w:p w:rsidR="000B1DD3" w:rsidRDefault="00200B87">
      <w:pPr>
        <w:spacing w:line="360" w:lineRule="auto"/>
        <w:ind w:firstLineChars="200" w:firstLine="480"/>
        <w:rPr>
          <w:rFonts w:ascii="宋体" w:hAnsi="宋体" w:cs="宋体"/>
          <w:sz w:val="24"/>
        </w:rPr>
      </w:pPr>
      <w:r>
        <w:rPr>
          <w:rFonts w:ascii="宋体" w:hAnsi="宋体" w:cs="宋体" w:hint="eastAsia"/>
          <w:sz w:val="24"/>
        </w:rPr>
        <w:t>五、资质要求（商务部分）：</w:t>
      </w:r>
    </w:p>
    <w:p w:rsidR="000B1DD3" w:rsidRDefault="00200B87">
      <w:pPr>
        <w:spacing w:line="360" w:lineRule="auto"/>
        <w:ind w:firstLineChars="200" w:firstLine="480"/>
        <w:rPr>
          <w:rFonts w:ascii="宋体" w:hAnsi="宋体"/>
          <w:sz w:val="24"/>
        </w:rPr>
      </w:pPr>
      <w:r>
        <w:rPr>
          <w:rFonts w:ascii="宋体" w:hAnsi="宋体" w:cs="宋体" w:hint="eastAsia"/>
          <w:sz w:val="24"/>
        </w:rPr>
        <w:t>1.</w:t>
      </w:r>
      <w:r>
        <w:rPr>
          <w:rFonts w:ascii="宋体" w:hAnsi="宋体" w:cs="宋体" w:hint="eastAsia"/>
          <w:sz w:val="24"/>
        </w:rPr>
        <w:t>供应商必须符合《中华人民共和国政府采购法》</w:t>
      </w:r>
      <w:r>
        <w:rPr>
          <w:rFonts w:ascii="宋体" w:hAnsi="宋体" w:hint="eastAsia"/>
          <w:sz w:val="24"/>
        </w:rPr>
        <w:t>第二十二条要求；</w:t>
      </w:r>
    </w:p>
    <w:p w:rsidR="000B1DD3" w:rsidRDefault="00200B87">
      <w:pPr>
        <w:spacing w:line="360" w:lineRule="auto"/>
        <w:ind w:firstLineChars="200" w:firstLine="480"/>
        <w:rPr>
          <w:rFonts w:ascii="宋体" w:hAnsi="宋体"/>
          <w:sz w:val="24"/>
        </w:rPr>
      </w:pPr>
      <w:r>
        <w:rPr>
          <w:rFonts w:ascii="宋体" w:hAnsi="宋体" w:hint="eastAsia"/>
          <w:sz w:val="24"/>
        </w:rPr>
        <w:t>2.</w:t>
      </w:r>
      <w:r>
        <w:rPr>
          <w:rFonts w:ascii="宋体" w:hAnsi="宋体" w:hint="eastAsia"/>
          <w:sz w:val="24"/>
        </w:rPr>
        <w:t>应商应是在中华人民共和国境内注册取得营业执照的独立法人或其他组织，具有相应经营范围；</w:t>
      </w:r>
    </w:p>
    <w:p w:rsidR="000B1DD3" w:rsidRDefault="00200B87">
      <w:pPr>
        <w:spacing w:line="360" w:lineRule="auto"/>
        <w:ind w:firstLineChars="200" w:firstLine="480"/>
        <w:rPr>
          <w:rFonts w:ascii="宋体" w:hAnsi="宋体"/>
          <w:sz w:val="24"/>
        </w:rPr>
      </w:pPr>
      <w:r>
        <w:rPr>
          <w:rFonts w:ascii="宋体" w:hAnsi="宋体" w:hint="eastAsia"/>
          <w:sz w:val="24"/>
        </w:rPr>
        <w:t>3.</w:t>
      </w:r>
      <w:r>
        <w:rPr>
          <w:rFonts w:ascii="宋体" w:hAnsi="宋体" w:hint="eastAsia"/>
          <w:sz w:val="24"/>
        </w:rPr>
        <w:t>营业执照副本（复印件）；</w:t>
      </w:r>
    </w:p>
    <w:p w:rsidR="000B1DD3" w:rsidRDefault="00200B87">
      <w:pPr>
        <w:spacing w:line="360" w:lineRule="auto"/>
        <w:ind w:firstLineChars="200" w:firstLine="480"/>
        <w:rPr>
          <w:rFonts w:ascii="宋体" w:hAnsi="宋体"/>
          <w:sz w:val="24"/>
        </w:rPr>
      </w:pPr>
      <w:r>
        <w:rPr>
          <w:rFonts w:ascii="宋体" w:hAnsi="宋体" w:hint="eastAsia"/>
          <w:sz w:val="24"/>
        </w:rPr>
        <w:t>4.</w:t>
      </w:r>
      <w:r>
        <w:rPr>
          <w:rFonts w:ascii="宋体" w:hAnsi="宋体" w:hint="eastAsia"/>
          <w:sz w:val="24"/>
        </w:rPr>
        <w:t>法人代表身份证（正、反面复印件）；</w:t>
      </w:r>
    </w:p>
    <w:p w:rsidR="000B1DD3" w:rsidRDefault="00200B87">
      <w:pPr>
        <w:spacing w:line="360" w:lineRule="auto"/>
        <w:ind w:firstLineChars="200" w:firstLine="480"/>
        <w:rPr>
          <w:rFonts w:ascii="宋体" w:hAnsi="宋体"/>
          <w:sz w:val="24"/>
        </w:rPr>
      </w:pPr>
      <w:r>
        <w:rPr>
          <w:rFonts w:ascii="宋体" w:hAnsi="宋体" w:hint="eastAsia"/>
          <w:sz w:val="24"/>
        </w:rPr>
        <w:t>5.</w:t>
      </w:r>
      <w:r>
        <w:rPr>
          <w:rFonts w:ascii="宋体" w:hAnsi="宋体" w:hint="eastAsia"/>
          <w:sz w:val="24"/>
        </w:rPr>
        <w:t>法人授权函（原件）及被授权人身份证（正、反面复印件）；</w:t>
      </w:r>
    </w:p>
    <w:p w:rsidR="000B1DD3" w:rsidRDefault="00200B87">
      <w:pPr>
        <w:spacing w:line="360" w:lineRule="auto"/>
        <w:ind w:firstLineChars="200" w:firstLine="480"/>
        <w:rPr>
          <w:rFonts w:ascii="宋体" w:hAnsi="宋体"/>
          <w:sz w:val="24"/>
        </w:rPr>
      </w:pPr>
      <w:r>
        <w:rPr>
          <w:rFonts w:ascii="宋体" w:hAnsi="宋体" w:hint="eastAsia"/>
          <w:sz w:val="24"/>
        </w:rPr>
        <w:t>6</w:t>
      </w:r>
      <w:r>
        <w:rPr>
          <w:rFonts w:ascii="宋体" w:hAnsi="宋体" w:hint="eastAsia"/>
          <w:sz w:val="24"/>
        </w:rPr>
        <w:t>.</w:t>
      </w:r>
      <w:r>
        <w:rPr>
          <w:rFonts w:ascii="宋体" w:hAnsi="宋体" w:hint="eastAsia"/>
          <w:sz w:val="24"/>
        </w:rPr>
        <w:t>资格承诺函</w:t>
      </w:r>
    </w:p>
    <w:p w:rsidR="000B1DD3" w:rsidRDefault="00200B87">
      <w:pPr>
        <w:spacing w:line="360" w:lineRule="auto"/>
        <w:ind w:firstLineChars="200" w:firstLine="480"/>
        <w:rPr>
          <w:rFonts w:ascii="宋体" w:hAnsi="宋体"/>
          <w:sz w:val="24"/>
        </w:rPr>
      </w:pPr>
      <w:r>
        <w:rPr>
          <w:rFonts w:ascii="宋体" w:hAnsi="宋体" w:hint="eastAsia"/>
          <w:sz w:val="24"/>
        </w:rPr>
        <w:t>7</w:t>
      </w:r>
      <w:r>
        <w:rPr>
          <w:rFonts w:ascii="宋体" w:hAnsi="宋体" w:hint="eastAsia"/>
          <w:sz w:val="24"/>
        </w:rPr>
        <w:t>.</w:t>
      </w:r>
      <w:r>
        <w:rPr>
          <w:rFonts w:ascii="宋体" w:hAnsi="宋体" w:hint="eastAsia"/>
          <w:sz w:val="24"/>
        </w:rPr>
        <w:t>以上条款为所有询价项目必须提供的文件，其中证书必须在有效期内</w:t>
      </w:r>
      <w:r>
        <w:rPr>
          <w:rFonts w:ascii="宋体" w:hAnsi="宋体" w:hint="eastAsia"/>
          <w:sz w:val="24"/>
        </w:rPr>
        <w:t>(</w:t>
      </w:r>
      <w:r>
        <w:rPr>
          <w:rFonts w:ascii="宋体" w:hAnsi="宋体" w:hint="eastAsia"/>
          <w:sz w:val="24"/>
        </w:rPr>
        <w:t>三证合一的不提供第</w:t>
      </w:r>
      <w:r>
        <w:rPr>
          <w:rFonts w:ascii="宋体" w:hAnsi="宋体" w:hint="eastAsia"/>
          <w:sz w:val="24"/>
        </w:rPr>
        <w:t>4</w:t>
      </w:r>
      <w:r>
        <w:rPr>
          <w:rFonts w:ascii="宋体" w:hAnsi="宋体" w:hint="eastAsia"/>
          <w:sz w:val="24"/>
        </w:rPr>
        <w:t>、</w:t>
      </w:r>
      <w:r>
        <w:rPr>
          <w:rFonts w:ascii="宋体" w:hAnsi="宋体" w:hint="eastAsia"/>
          <w:sz w:val="24"/>
        </w:rPr>
        <w:t>5</w:t>
      </w:r>
      <w:r>
        <w:rPr>
          <w:rFonts w:ascii="宋体" w:hAnsi="宋体" w:hint="eastAsia"/>
          <w:sz w:val="24"/>
        </w:rPr>
        <w:t>）项</w:t>
      </w:r>
      <w:r>
        <w:rPr>
          <w:rFonts w:ascii="宋体" w:hAnsi="宋体" w:hint="eastAsia"/>
          <w:sz w:val="24"/>
        </w:rPr>
        <w:t>)</w:t>
      </w:r>
      <w:r>
        <w:rPr>
          <w:rFonts w:ascii="宋体" w:hAnsi="宋体" w:hint="eastAsia"/>
          <w:sz w:val="24"/>
        </w:rPr>
        <w:t>，上述所有条款中的复印件必须加盖供应商公章。若法定代表人参加询价</w:t>
      </w:r>
      <w:r>
        <w:rPr>
          <w:rFonts w:ascii="宋体" w:hAnsi="宋体" w:hint="eastAsia"/>
          <w:sz w:val="24"/>
        </w:rPr>
        <w:t>,</w:t>
      </w:r>
      <w:r>
        <w:rPr>
          <w:rFonts w:ascii="宋体" w:hAnsi="宋体" w:hint="eastAsia"/>
          <w:sz w:val="24"/>
        </w:rPr>
        <w:t>须提供第</w:t>
      </w:r>
      <w:r>
        <w:rPr>
          <w:rFonts w:ascii="宋体" w:hAnsi="宋体" w:hint="eastAsia"/>
          <w:sz w:val="24"/>
        </w:rPr>
        <w:t>4</w:t>
      </w:r>
      <w:r>
        <w:rPr>
          <w:rFonts w:ascii="宋体" w:hAnsi="宋体" w:hint="eastAsia"/>
          <w:sz w:val="24"/>
        </w:rPr>
        <w:t>项，若法人授权人参加询价</w:t>
      </w:r>
      <w:r>
        <w:rPr>
          <w:rFonts w:ascii="宋体" w:hAnsi="宋体" w:hint="eastAsia"/>
          <w:sz w:val="24"/>
        </w:rPr>
        <w:t>,</w:t>
      </w:r>
      <w:r>
        <w:rPr>
          <w:rFonts w:ascii="宋体" w:hAnsi="宋体" w:hint="eastAsia"/>
          <w:sz w:val="24"/>
        </w:rPr>
        <w:t>须提供第</w:t>
      </w:r>
      <w:r>
        <w:rPr>
          <w:rFonts w:ascii="宋体" w:hAnsi="宋体" w:hint="eastAsia"/>
          <w:sz w:val="24"/>
        </w:rPr>
        <w:t>4</w:t>
      </w:r>
      <w:r>
        <w:rPr>
          <w:rFonts w:ascii="宋体" w:hAnsi="宋体" w:hint="eastAsia"/>
          <w:sz w:val="24"/>
        </w:rPr>
        <w:t>项和第</w:t>
      </w:r>
      <w:r>
        <w:rPr>
          <w:rFonts w:ascii="宋体" w:hAnsi="宋体" w:hint="eastAsia"/>
          <w:sz w:val="24"/>
        </w:rPr>
        <w:t>5</w:t>
      </w:r>
      <w:r>
        <w:rPr>
          <w:rFonts w:ascii="宋体" w:hAnsi="宋体" w:hint="eastAsia"/>
          <w:sz w:val="24"/>
        </w:rPr>
        <w:t>项。未按上述要求制作询价响应性文件的，将视为无效投标。</w:t>
      </w:r>
    </w:p>
    <w:p w:rsidR="000B1DD3" w:rsidRDefault="00200B87">
      <w:pPr>
        <w:spacing w:line="360" w:lineRule="auto"/>
        <w:ind w:firstLineChars="200" w:firstLine="480"/>
        <w:rPr>
          <w:rFonts w:ascii="宋体" w:hAnsi="宋体"/>
          <w:sz w:val="24"/>
        </w:rPr>
      </w:pPr>
      <w:r>
        <w:rPr>
          <w:rFonts w:ascii="宋体" w:hAnsi="宋体" w:hint="eastAsia"/>
          <w:sz w:val="24"/>
        </w:rPr>
        <w:t>8</w:t>
      </w:r>
      <w:r>
        <w:rPr>
          <w:rFonts w:ascii="宋体" w:hAnsi="宋体" w:hint="eastAsia"/>
          <w:sz w:val="24"/>
        </w:rPr>
        <w:t>.</w:t>
      </w:r>
      <w:r>
        <w:rPr>
          <w:rFonts w:ascii="宋体" w:hAnsi="宋体" w:hint="eastAsia"/>
          <w:sz w:val="24"/>
        </w:rPr>
        <w:t>本项目不接受联合体竞价。</w:t>
      </w:r>
    </w:p>
    <w:p w:rsidR="000B1DD3" w:rsidRDefault="00200B87">
      <w:pPr>
        <w:spacing w:line="360" w:lineRule="auto"/>
        <w:rPr>
          <w:rFonts w:ascii="宋体" w:hAnsi="宋体"/>
          <w:sz w:val="24"/>
        </w:rPr>
      </w:pPr>
      <w:r>
        <w:rPr>
          <w:rFonts w:ascii="宋体" w:hAnsi="宋体" w:hint="eastAsia"/>
          <w:sz w:val="24"/>
        </w:rPr>
        <w:t>六、响应文件的递交：</w:t>
      </w:r>
      <w:r>
        <w:rPr>
          <w:rFonts w:ascii="宋体" w:hAnsi="宋体"/>
          <w:sz w:val="24"/>
        </w:rPr>
        <w:t xml:space="preserve"> </w:t>
      </w:r>
    </w:p>
    <w:p w:rsidR="000B1DD3" w:rsidRDefault="00200B87">
      <w:pPr>
        <w:spacing w:line="360" w:lineRule="auto"/>
        <w:ind w:firstLineChars="207" w:firstLine="497"/>
        <w:rPr>
          <w:rFonts w:ascii="宋体" w:hAnsi="宋体"/>
          <w:sz w:val="24"/>
        </w:rPr>
      </w:pPr>
      <w:r>
        <w:rPr>
          <w:rFonts w:ascii="宋体" w:hAnsi="宋体" w:hint="eastAsia"/>
          <w:sz w:val="24"/>
        </w:rPr>
        <w:t>响应文件递交时间：</w:t>
      </w:r>
      <w:r>
        <w:rPr>
          <w:rFonts w:ascii="宋体" w:hAnsi="宋体"/>
          <w:sz w:val="24"/>
        </w:rPr>
        <w:t>20</w:t>
      </w:r>
      <w:r>
        <w:rPr>
          <w:rFonts w:ascii="宋体" w:hAnsi="宋体" w:hint="eastAsia"/>
          <w:sz w:val="24"/>
        </w:rPr>
        <w:t>23</w:t>
      </w:r>
      <w:r>
        <w:rPr>
          <w:rFonts w:ascii="宋体" w:hAnsi="宋体" w:hint="eastAsia"/>
          <w:sz w:val="24"/>
        </w:rPr>
        <w:t>年</w:t>
      </w:r>
      <w:r>
        <w:rPr>
          <w:rFonts w:ascii="宋体" w:hAnsi="宋体"/>
          <w:sz w:val="24"/>
        </w:rPr>
        <w:t>11</w:t>
      </w:r>
      <w:r>
        <w:rPr>
          <w:rFonts w:ascii="宋体" w:hAnsi="宋体" w:hint="eastAsia"/>
          <w:sz w:val="24"/>
        </w:rPr>
        <w:t>月</w:t>
      </w:r>
      <w:r>
        <w:rPr>
          <w:rFonts w:ascii="宋体" w:hAnsi="宋体" w:hint="eastAsia"/>
          <w:sz w:val="24"/>
        </w:rPr>
        <w:t>28</w:t>
      </w:r>
      <w:r>
        <w:rPr>
          <w:rFonts w:ascii="宋体" w:hAnsi="宋体" w:hint="eastAsia"/>
          <w:sz w:val="24"/>
        </w:rPr>
        <w:t>日</w:t>
      </w:r>
      <w:r>
        <w:rPr>
          <w:rFonts w:ascii="宋体" w:hAnsi="宋体" w:hint="eastAsia"/>
          <w:sz w:val="24"/>
        </w:rPr>
        <w:t>9</w:t>
      </w:r>
      <w:r>
        <w:rPr>
          <w:rFonts w:ascii="宋体" w:hAnsi="宋体"/>
          <w:sz w:val="24"/>
        </w:rPr>
        <w:t>:</w:t>
      </w:r>
      <w:r>
        <w:rPr>
          <w:rFonts w:ascii="宋体" w:hAnsi="宋体" w:hint="eastAsia"/>
          <w:sz w:val="24"/>
        </w:rPr>
        <w:t>3</w:t>
      </w:r>
      <w:r>
        <w:rPr>
          <w:rFonts w:ascii="宋体" w:hAnsi="宋体" w:hint="eastAsia"/>
          <w:sz w:val="24"/>
        </w:rPr>
        <w:t>0</w:t>
      </w:r>
      <w:r>
        <w:rPr>
          <w:rFonts w:ascii="宋体" w:hAnsi="宋体" w:hint="eastAsia"/>
          <w:sz w:val="24"/>
        </w:rPr>
        <w:t>分，逾期不予受理。</w:t>
      </w:r>
    </w:p>
    <w:p w:rsidR="000B1DD3" w:rsidRDefault="00200B87">
      <w:pPr>
        <w:spacing w:line="360" w:lineRule="auto"/>
        <w:ind w:firstLineChars="207" w:firstLine="497"/>
        <w:rPr>
          <w:rFonts w:ascii="宋体" w:hAnsi="宋体"/>
          <w:sz w:val="24"/>
        </w:rPr>
      </w:pPr>
      <w:r>
        <w:rPr>
          <w:rFonts w:ascii="宋体" w:hAnsi="宋体" w:hint="eastAsia"/>
          <w:sz w:val="24"/>
        </w:rPr>
        <w:t>响</w:t>
      </w:r>
      <w:r>
        <w:rPr>
          <w:rFonts w:ascii="宋体" w:hAnsi="宋体" w:hint="eastAsia"/>
          <w:sz w:val="24"/>
        </w:rPr>
        <w:t>应文件递交地点：兰州职业技术学院总校区综合楼</w:t>
      </w:r>
      <w:r>
        <w:rPr>
          <w:rFonts w:ascii="宋体" w:hAnsi="宋体" w:hint="eastAsia"/>
          <w:sz w:val="24"/>
        </w:rPr>
        <w:t>614</w:t>
      </w:r>
      <w:r>
        <w:rPr>
          <w:rFonts w:ascii="宋体" w:hAnsi="宋体" w:hint="eastAsia"/>
          <w:sz w:val="24"/>
        </w:rPr>
        <w:t>室</w:t>
      </w:r>
    </w:p>
    <w:p w:rsidR="000B1DD3" w:rsidRDefault="00200B87">
      <w:pPr>
        <w:spacing w:line="360" w:lineRule="auto"/>
        <w:rPr>
          <w:rFonts w:ascii="宋体" w:hAnsi="宋体" w:cs="宋体"/>
          <w:sz w:val="24"/>
        </w:rPr>
      </w:pPr>
      <w:r>
        <w:rPr>
          <w:rFonts w:ascii="宋体" w:hAnsi="宋体" w:cs="宋体" w:hint="eastAsia"/>
          <w:sz w:val="24"/>
        </w:rPr>
        <w:t>七、</w:t>
      </w:r>
      <w:r>
        <w:rPr>
          <w:rFonts w:ascii="宋体" w:hAnsi="宋体" w:cs="宋体"/>
          <w:sz w:val="24"/>
        </w:rPr>
        <w:t>本项目已进入采购程序，如</w:t>
      </w:r>
      <w:r>
        <w:rPr>
          <w:rFonts w:ascii="宋体" w:hAnsi="宋体" w:cs="宋体" w:hint="eastAsia"/>
          <w:sz w:val="24"/>
        </w:rPr>
        <w:t>对询价公告及文件</w:t>
      </w:r>
      <w:r>
        <w:rPr>
          <w:rFonts w:ascii="宋体" w:hAnsi="宋体" w:cs="宋体"/>
          <w:sz w:val="24"/>
        </w:rPr>
        <w:t>有</w:t>
      </w:r>
      <w:proofErr w:type="gramStart"/>
      <w:r>
        <w:rPr>
          <w:rFonts w:ascii="宋体" w:hAnsi="宋体" w:cs="宋体"/>
          <w:sz w:val="24"/>
        </w:rPr>
        <w:t>疑</w:t>
      </w:r>
      <w:proofErr w:type="gramEnd"/>
      <w:r>
        <w:rPr>
          <w:rFonts w:ascii="宋体" w:hAnsi="宋体" w:cs="宋体"/>
          <w:sz w:val="24"/>
        </w:rPr>
        <w:t>异，请向</w:t>
      </w:r>
      <w:r>
        <w:rPr>
          <w:rFonts w:ascii="宋体" w:hAnsi="宋体" w:hint="eastAsia"/>
          <w:sz w:val="24"/>
        </w:rPr>
        <w:t>兰州职业技术学院国资及产业管理处</w:t>
      </w:r>
      <w:r>
        <w:rPr>
          <w:rFonts w:ascii="宋体" w:hAnsi="宋体" w:cs="宋体"/>
          <w:sz w:val="24"/>
        </w:rPr>
        <w:t>质疑。如质疑答复不满意，在答复期满后</w:t>
      </w:r>
      <w:r>
        <w:rPr>
          <w:rFonts w:ascii="宋体" w:hAnsi="宋体" w:cs="宋体" w:hint="eastAsia"/>
          <w:sz w:val="24"/>
        </w:rPr>
        <w:t>3</w:t>
      </w:r>
      <w:r>
        <w:rPr>
          <w:rFonts w:ascii="宋体" w:hAnsi="宋体" w:cs="宋体"/>
          <w:sz w:val="24"/>
        </w:rPr>
        <w:t>个工作日内向</w:t>
      </w:r>
      <w:r>
        <w:rPr>
          <w:rFonts w:ascii="宋体" w:hAnsi="宋体" w:cs="宋体" w:hint="eastAsia"/>
          <w:sz w:val="24"/>
        </w:rPr>
        <w:t>兰州职业技术学院纪检监察室</w:t>
      </w:r>
      <w:r>
        <w:rPr>
          <w:rFonts w:ascii="宋体" w:hAnsi="宋体" w:cs="宋体"/>
          <w:sz w:val="24"/>
        </w:rPr>
        <w:t>提起投诉。</w:t>
      </w:r>
    </w:p>
    <w:p w:rsidR="000B1DD3" w:rsidRDefault="00200B87">
      <w:pPr>
        <w:spacing w:line="360" w:lineRule="auto"/>
        <w:rPr>
          <w:rFonts w:ascii="宋体" w:hAnsi="宋体"/>
          <w:sz w:val="24"/>
        </w:rPr>
      </w:pPr>
      <w:r>
        <w:rPr>
          <w:rFonts w:ascii="宋体" w:hAnsi="宋体" w:hint="eastAsia"/>
          <w:sz w:val="24"/>
        </w:rPr>
        <w:lastRenderedPageBreak/>
        <w:t>八、联系方式：</w:t>
      </w:r>
    </w:p>
    <w:p w:rsidR="000B1DD3" w:rsidRDefault="00200B87">
      <w:pPr>
        <w:spacing w:line="360" w:lineRule="auto"/>
        <w:ind w:firstLineChars="207" w:firstLine="497"/>
        <w:rPr>
          <w:rFonts w:ascii="宋体"/>
          <w:sz w:val="24"/>
        </w:rPr>
      </w:pPr>
      <w:r>
        <w:rPr>
          <w:rFonts w:ascii="宋体" w:hAnsi="宋体" w:hint="eastAsia"/>
          <w:sz w:val="24"/>
        </w:rPr>
        <w:t>兰州职业技术学院国资及产业管理处（兰州职业技术学院总校区综合楼</w:t>
      </w:r>
      <w:r>
        <w:rPr>
          <w:rFonts w:ascii="宋体" w:hAnsi="宋体" w:hint="eastAsia"/>
          <w:sz w:val="24"/>
        </w:rPr>
        <w:t>703</w:t>
      </w:r>
      <w:r>
        <w:rPr>
          <w:rFonts w:ascii="宋体" w:hAnsi="宋体" w:hint="eastAsia"/>
          <w:sz w:val="24"/>
        </w:rPr>
        <w:t>室）</w:t>
      </w:r>
    </w:p>
    <w:p w:rsidR="000B1DD3" w:rsidRDefault="00200B87">
      <w:pPr>
        <w:spacing w:line="360" w:lineRule="auto"/>
        <w:ind w:firstLineChars="207" w:firstLine="497"/>
        <w:rPr>
          <w:rFonts w:ascii="宋体"/>
          <w:sz w:val="24"/>
        </w:rPr>
      </w:pPr>
      <w:r>
        <w:rPr>
          <w:rFonts w:ascii="宋体" w:hAnsi="宋体" w:hint="eastAsia"/>
          <w:sz w:val="24"/>
        </w:rPr>
        <w:t>联系人：吴老师</w:t>
      </w:r>
    </w:p>
    <w:p w:rsidR="000B1DD3" w:rsidRDefault="00200B87">
      <w:pPr>
        <w:spacing w:line="360" w:lineRule="auto"/>
        <w:ind w:firstLineChars="200" w:firstLine="480"/>
        <w:rPr>
          <w:rFonts w:ascii="宋体" w:hAnsi="宋体"/>
          <w:sz w:val="24"/>
        </w:rPr>
      </w:pPr>
      <w:r>
        <w:rPr>
          <w:rFonts w:ascii="宋体" w:hAnsi="宋体" w:hint="eastAsia"/>
          <w:sz w:val="24"/>
        </w:rPr>
        <w:t>电话：</w:t>
      </w:r>
      <w:r>
        <w:rPr>
          <w:rFonts w:ascii="宋体" w:hAnsi="宋体"/>
          <w:sz w:val="24"/>
        </w:rPr>
        <w:t>0</w:t>
      </w:r>
      <w:r>
        <w:rPr>
          <w:rFonts w:ascii="宋体" w:hAnsi="宋体" w:hint="eastAsia"/>
          <w:sz w:val="24"/>
        </w:rPr>
        <w:t>931</w:t>
      </w:r>
      <w:r>
        <w:rPr>
          <w:rFonts w:ascii="宋体" w:hAnsi="宋体"/>
          <w:sz w:val="24"/>
        </w:rPr>
        <w:t>-</w:t>
      </w:r>
      <w:r>
        <w:rPr>
          <w:rFonts w:ascii="宋体" w:hAnsi="宋体" w:hint="eastAsia"/>
          <w:sz w:val="24"/>
        </w:rPr>
        <w:t>7619761</w:t>
      </w:r>
    </w:p>
    <w:p w:rsidR="000B1DD3" w:rsidRDefault="000B1DD3">
      <w:pPr>
        <w:spacing w:line="360" w:lineRule="auto"/>
        <w:ind w:firstLineChars="200" w:firstLine="480"/>
        <w:rPr>
          <w:rFonts w:ascii="宋体" w:hAnsi="宋体"/>
          <w:sz w:val="24"/>
        </w:rPr>
      </w:pPr>
    </w:p>
    <w:p w:rsidR="000B1DD3" w:rsidRDefault="00200B87">
      <w:pPr>
        <w:spacing w:line="360" w:lineRule="auto"/>
        <w:ind w:firstLineChars="2000" w:firstLine="4800"/>
        <w:rPr>
          <w:rFonts w:ascii="宋体" w:hAnsi="宋体"/>
          <w:sz w:val="24"/>
        </w:rPr>
      </w:pPr>
      <w:r>
        <w:rPr>
          <w:rFonts w:ascii="宋体" w:hAnsi="宋体" w:hint="eastAsia"/>
          <w:sz w:val="24"/>
        </w:rPr>
        <w:t>兰州职业技术学院国资及产业管理处</w:t>
      </w:r>
    </w:p>
    <w:p w:rsidR="000B1DD3" w:rsidRDefault="00200B87">
      <w:pPr>
        <w:spacing w:line="360" w:lineRule="auto"/>
        <w:ind w:firstLineChars="2400" w:firstLine="5760"/>
        <w:rPr>
          <w:rFonts w:ascii="宋体" w:hAnsi="宋体"/>
          <w:sz w:val="24"/>
        </w:rPr>
      </w:pPr>
      <w:r>
        <w:rPr>
          <w:rFonts w:ascii="宋体" w:hAnsi="宋体"/>
          <w:sz w:val="24"/>
        </w:rPr>
        <w:t>20</w:t>
      </w:r>
      <w:r>
        <w:rPr>
          <w:rFonts w:ascii="宋体" w:hAnsi="宋体" w:hint="eastAsia"/>
          <w:sz w:val="24"/>
        </w:rPr>
        <w:t>23</w:t>
      </w:r>
      <w:r>
        <w:rPr>
          <w:rFonts w:ascii="宋体" w:hAnsi="宋体"/>
          <w:sz w:val="24"/>
        </w:rPr>
        <w:t>年</w:t>
      </w:r>
      <w:r>
        <w:rPr>
          <w:rFonts w:ascii="宋体" w:hAnsi="宋体"/>
          <w:sz w:val="24"/>
        </w:rPr>
        <w:t>11</w:t>
      </w:r>
      <w:r>
        <w:rPr>
          <w:rFonts w:ascii="宋体" w:hAnsi="宋体"/>
          <w:sz w:val="24"/>
        </w:rPr>
        <w:t>月</w:t>
      </w:r>
      <w:r>
        <w:rPr>
          <w:rFonts w:ascii="宋体" w:hAnsi="宋体" w:hint="eastAsia"/>
          <w:sz w:val="24"/>
        </w:rPr>
        <w:t>17</w:t>
      </w:r>
      <w:r>
        <w:rPr>
          <w:rFonts w:ascii="宋体" w:hAnsi="宋体"/>
          <w:sz w:val="24"/>
        </w:rPr>
        <w:t>日</w:t>
      </w:r>
    </w:p>
    <w:p w:rsidR="000B1DD3" w:rsidRDefault="000B1DD3">
      <w:pPr>
        <w:pStyle w:val="1"/>
        <w:spacing w:before="0"/>
        <w:jc w:val="center"/>
        <w:rPr>
          <w:rFonts w:ascii="宋体" w:hAnsi="宋体"/>
        </w:rPr>
        <w:sectPr w:rsidR="000B1DD3">
          <w:pgSz w:w="11907" w:h="16840"/>
          <w:pgMar w:top="1418" w:right="1247" w:bottom="1247" w:left="1418" w:header="851" w:footer="992" w:gutter="0"/>
          <w:pgNumType w:start="1"/>
          <w:cols w:space="720"/>
          <w:docGrid w:type="lines" w:linePitch="312"/>
        </w:sectPr>
      </w:pPr>
    </w:p>
    <w:p w:rsidR="000B1DD3" w:rsidRDefault="00200B87">
      <w:pPr>
        <w:pStyle w:val="1"/>
        <w:spacing w:before="0"/>
        <w:jc w:val="center"/>
        <w:rPr>
          <w:rFonts w:ascii="宋体" w:hAnsi="宋体"/>
        </w:rPr>
      </w:pPr>
      <w:r>
        <w:rPr>
          <w:rFonts w:ascii="宋体" w:hAnsi="宋体" w:hint="eastAsia"/>
        </w:rPr>
        <w:lastRenderedPageBreak/>
        <w:t>第二章</w:t>
      </w:r>
      <w:r>
        <w:rPr>
          <w:rFonts w:ascii="宋体" w:hAnsi="宋体" w:hint="eastAsia"/>
        </w:rPr>
        <w:t xml:space="preserve"> </w:t>
      </w:r>
      <w:bookmarkStart w:id="1" w:name="_Toc229456846"/>
      <w:r>
        <w:rPr>
          <w:rFonts w:ascii="宋体" w:hAnsi="宋体" w:hint="eastAsia"/>
        </w:rPr>
        <w:t>采购内容及技术要求</w:t>
      </w:r>
    </w:p>
    <w:p w:rsidR="000B1DD3" w:rsidRDefault="00200B87">
      <w:pPr>
        <w:numPr>
          <w:ilvl w:val="0"/>
          <w:numId w:val="1"/>
        </w:numPr>
        <w:spacing w:line="360" w:lineRule="auto"/>
        <w:rPr>
          <w:rFonts w:ascii="宋体" w:hAnsi="宋体"/>
          <w:b/>
          <w:sz w:val="24"/>
        </w:rPr>
      </w:pPr>
      <w:bookmarkStart w:id="2" w:name="_Toc175733110"/>
      <w:bookmarkEnd w:id="1"/>
      <w:r>
        <w:rPr>
          <w:rFonts w:ascii="宋体" w:hAnsi="宋体" w:hint="eastAsia"/>
          <w:b/>
          <w:sz w:val="24"/>
        </w:rPr>
        <w:t>服务内容及要求</w:t>
      </w:r>
    </w:p>
    <w:tbl>
      <w:tblPr>
        <w:tblStyle w:val="af2"/>
        <w:tblW w:w="10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0"/>
        <w:gridCol w:w="1602"/>
        <w:gridCol w:w="4887"/>
        <w:gridCol w:w="1134"/>
        <w:gridCol w:w="1200"/>
      </w:tblGrid>
      <w:tr w:rsidR="000B1DD3">
        <w:tc>
          <w:tcPr>
            <w:tcW w:w="1200" w:type="dxa"/>
          </w:tcPr>
          <w:p w:rsidR="000B1DD3" w:rsidRDefault="00200B87">
            <w:pPr>
              <w:jc w:val="center"/>
              <w:rPr>
                <w:sz w:val="28"/>
                <w:szCs w:val="28"/>
              </w:rPr>
            </w:pPr>
            <w:r>
              <w:rPr>
                <w:rFonts w:hint="eastAsia"/>
                <w:sz w:val="28"/>
                <w:szCs w:val="28"/>
              </w:rPr>
              <w:t>序号</w:t>
            </w:r>
          </w:p>
        </w:tc>
        <w:tc>
          <w:tcPr>
            <w:tcW w:w="1602" w:type="dxa"/>
          </w:tcPr>
          <w:p w:rsidR="000B1DD3" w:rsidRDefault="00200B87">
            <w:pPr>
              <w:jc w:val="center"/>
              <w:rPr>
                <w:sz w:val="28"/>
                <w:szCs w:val="28"/>
              </w:rPr>
            </w:pPr>
            <w:r>
              <w:rPr>
                <w:rFonts w:hint="eastAsia"/>
                <w:sz w:val="28"/>
                <w:szCs w:val="28"/>
              </w:rPr>
              <w:t>设备名称</w:t>
            </w:r>
          </w:p>
        </w:tc>
        <w:tc>
          <w:tcPr>
            <w:tcW w:w="4887" w:type="dxa"/>
          </w:tcPr>
          <w:p w:rsidR="000B1DD3" w:rsidRDefault="00200B87">
            <w:pPr>
              <w:jc w:val="center"/>
              <w:rPr>
                <w:sz w:val="28"/>
                <w:szCs w:val="28"/>
              </w:rPr>
            </w:pPr>
            <w:r>
              <w:rPr>
                <w:rFonts w:hint="eastAsia"/>
                <w:sz w:val="28"/>
                <w:szCs w:val="28"/>
              </w:rPr>
              <w:t>技术参数及要求</w:t>
            </w:r>
          </w:p>
        </w:tc>
        <w:tc>
          <w:tcPr>
            <w:tcW w:w="1134" w:type="dxa"/>
          </w:tcPr>
          <w:p w:rsidR="000B1DD3" w:rsidRDefault="00200B87">
            <w:pPr>
              <w:rPr>
                <w:sz w:val="28"/>
                <w:szCs w:val="28"/>
              </w:rPr>
            </w:pPr>
            <w:r>
              <w:rPr>
                <w:rFonts w:hint="eastAsia"/>
                <w:sz w:val="28"/>
                <w:szCs w:val="28"/>
              </w:rPr>
              <w:t>数量</w:t>
            </w:r>
          </w:p>
        </w:tc>
        <w:tc>
          <w:tcPr>
            <w:tcW w:w="1200" w:type="dxa"/>
          </w:tcPr>
          <w:p w:rsidR="000B1DD3" w:rsidRDefault="00200B87">
            <w:pPr>
              <w:rPr>
                <w:sz w:val="28"/>
                <w:szCs w:val="28"/>
              </w:rPr>
            </w:pPr>
            <w:r>
              <w:rPr>
                <w:rFonts w:hint="eastAsia"/>
                <w:sz w:val="28"/>
                <w:szCs w:val="28"/>
              </w:rPr>
              <w:t>单位</w:t>
            </w:r>
          </w:p>
        </w:tc>
      </w:tr>
      <w:tr w:rsidR="000B1DD3">
        <w:tc>
          <w:tcPr>
            <w:tcW w:w="1200" w:type="dxa"/>
            <w:vAlign w:val="center"/>
          </w:tcPr>
          <w:p w:rsidR="000B1DD3" w:rsidRDefault="00200B87">
            <w:pPr>
              <w:jc w:val="center"/>
              <w:rPr>
                <w:sz w:val="28"/>
                <w:szCs w:val="28"/>
              </w:rPr>
            </w:pPr>
            <w:r>
              <w:rPr>
                <w:rFonts w:ascii="宋体" w:hAnsi="宋体" w:cs="宋体" w:hint="eastAsia"/>
                <w:color w:val="000000"/>
                <w:kern w:val="0"/>
                <w:sz w:val="22"/>
              </w:rPr>
              <w:t>1</w:t>
            </w:r>
          </w:p>
        </w:tc>
        <w:tc>
          <w:tcPr>
            <w:tcW w:w="1602" w:type="dxa"/>
            <w:vAlign w:val="center"/>
          </w:tcPr>
          <w:p w:rsidR="000B1DD3" w:rsidRDefault="00200B87">
            <w:pPr>
              <w:jc w:val="center"/>
              <w:rPr>
                <w:sz w:val="28"/>
                <w:szCs w:val="28"/>
              </w:rPr>
            </w:pPr>
            <w:r>
              <w:rPr>
                <w:rFonts w:ascii="宋体" w:hAnsi="宋体" w:cs="宋体" w:hint="eastAsia"/>
                <w:color w:val="000000"/>
                <w:kern w:val="0"/>
                <w:sz w:val="22"/>
              </w:rPr>
              <w:t>MR</w:t>
            </w:r>
            <w:proofErr w:type="gramStart"/>
            <w:r>
              <w:rPr>
                <w:rFonts w:ascii="宋体" w:hAnsi="宋体" w:cs="宋体" w:hint="eastAsia"/>
                <w:color w:val="000000"/>
                <w:kern w:val="0"/>
                <w:sz w:val="22"/>
              </w:rPr>
              <w:t>头显</w:t>
            </w:r>
            <w:proofErr w:type="gramEnd"/>
          </w:p>
        </w:tc>
        <w:tc>
          <w:tcPr>
            <w:tcW w:w="4887" w:type="dxa"/>
          </w:tcPr>
          <w:p w:rsidR="000B1DD3" w:rsidRDefault="00200B87">
            <w:pPr>
              <w:widowControl/>
              <w:jc w:val="left"/>
              <w:rPr>
                <w:rFonts w:ascii="宋体" w:hAnsi="宋体" w:cs="宋体"/>
                <w:color w:val="000000"/>
                <w:kern w:val="0"/>
                <w:sz w:val="22"/>
              </w:rPr>
            </w:pPr>
            <w:r>
              <w:rPr>
                <w:rFonts w:ascii="宋体" w:hAnsi="宋体" w:cs="宋体" w:hint="eastAsia"/>
                <w:b/>
                <w:color w:val="000000"/>
                <w:kern w:val="0"/>
                <w:sz w:val="22"/>
              </w:rPr>
              <w:t>混合现实</w:t>
            </w:r>
            <w:r>
              <w:rPr>
                <w:rFonts w:ascii="宋体" w:hAnsi="宋体" w:cs="宋体" w:hint="eastAsia"/>
                <w:b/>
                <w:color w:val="000000"/>
                <w:kern w:val="0"/>
                <w:sz w:val="22"/>
              </w:rPr>
              <w:t>MR</w:t>
            </w:r>
            <w:proofErr w:type="gramStart"/>
            <w:r>
              <w:rPr>
                <w:rFonts w:ascii="宋体" w:hAnsi="宋体" w:cs="宋体" w:hint="eastAsia"/>
                <w:b/>
                <w:color w:val="000000"/>
                <w:kern w:val="0"/>
                <w:sz w:val="22"/>
              </w:rPr>
              <w:t>头显</w:t>
            </w:r>
            <w:proofErr w:type="gramEnd"/>
            <w:r>
              <w:rPr>
                <w:rFonts w:ascii="宋体" w:hAnsi="宋体" w:cs="宋体" w:hint="eastAsia"/>
                <w:b/>
                <w:color w:val="000000"/>
                <w:kern w:val="0"/>
                <w:sz w:val="22"/>
              </w:rPr>
              <w:t xml:space="preserve"> </w:t>
            </w:r>
            <w:r>
              <w:rPr>
                <w:rFonts w:ascii="宋体" w:hAnsi="宋体" w:cs="宋体" w:hint="eastAsia"/>
                <w:b/>
                <w:color w:val="000000"/>
                <w:kern w:val="0"/>
                <w:sz w:val="22"/>
              </w:rPr>
              <w:t>：</w:t>
            </w:r>
            <w:r>
              <w:rPr>
                <w:rFonts w:ascii="宋体" w:hAnsi="宋体" w:cs="宋体" w:hint="eastAsia"/>
                <w:color w:val="000000"/>
                <w:kern w:val="0"/>
                <w:sz w:val="22"/>
              </w:rPr>
              <w:br/>
              <w:t>1</w:t>
            </w:r>
            <w:r>
              <w:rPr>
                <w:rFonts w:ascii="宋体" w:hAnsi="宋体" w:cs="宋体" w:hint="eastAsia"/>
                <w:color w:val="000000"/>
                <w:kern w:val="0"/>
                <w:sz w:val="22"/>
              </w:rPr>
              <w:t>、</w:t>
            </w:r>
            <w:r>
              <w:rPr>
                <w:rFonts w:ascii="宋体" w:hAnsi="宋体" w:cs="宋体" w:hint="eastAsia"/>
                <w:color w:val="000000"/>
                <w:kern w:val="0"/>
                <w:sz w:val="22"/>
              </w:rPr>
              <w:t>CPU</w:t>
            </w:r>
            <w:r>
              <w:rPr>
                <w:rFonts w:ascii="宋体" w:hAnsi="宋体" w:cs="宋体" w:hint="eastAsia"/>
                <w:color w:val="000000"/>
                <w:kern w:val="0"/>
                <w:sz w:val="22"/>
              </w:rPr>
              <w:t>：不</w:t>
            </w:r>
            <w:proofErr w:type="gramStart"/>
            <w:r>
              <w:rPr>
                <w:rFonts w:ascii="宋体" w:hAnsi="宋体" w:cs="宋体" w:hint="eastAsia"/>
                <w:color w:val="000000"/>
                <w:kern w:val="0"/>
                <w:sz w:val="22"/>
              </w:rPr>
              <w:t>低于八核</w:t>
            </w:r>
            <w:r>
              <w:rPr>
                <w:rFonts w:ascii="宋体" w:hAnsi="宋体" w:cs="宋体" w:hint="eastAsia"/>
                <w:color w:val="000000"/>
                <w:kern w:val="0"/>
                <w:sz w:val="22"/>
              </w:rPr>
              <w:t>64</w:t>
            </w:r>
            <w:r>
              <w:rPr>
                <w:rFonts w:ascii="宋体" w:hAnsi="宋体" w:cs="宋体" w:hint="eastAsia"/>
                <w:color w:val="000000"/>
                <w:kern w:val="0"/>
                <w:sz w:val="22"/>
              </w:rPr>
              <w:t>位</w:t>
            </w:r>
            <w:proofErr w:type="gramEnd"/>
            <w:r>
              <w:rPr>
                <w:rFonts w:ascii="宋体" w:hAnsi="宋体" w:cs="宋体" w:hint="eastAsia"/>
                <w:color w:val="000000"/>
                <w:kern w:val="0"/>
                <w:sz w:val="22"/>
              </w:rPr>
              <w:t>处理器</w:t>
            </w:r>
            <w:r>
              <w:rPr>
                <w:rFonts w:ascii="宋体" w:hAnsi="宋体" w:cs="宋体" w:hint="eastAsia"/>
                <w:color w:val="000000"/>
                <w:kern w:val="0"/>
                <w:sz w:val="22"/>
              </w:rPr>
              <w:br/>
              <w:t>2</w:t>
            </w:r>
            <w:r>
              <w:rPr>
                <w:rFonts w:ascii="宋体" w:hAnsi="宋体" w:cs="宋体" w:hint="eastAsia"/>
                <w:color w:val="000000"/>
                <w:kern w:val="0"/>
                <w:sz w:val="22"/>
              </w:rPr>
              <w:t>、内存：≥</w:t>
            </w:r>
            <w:r>
              <w:rPr>
                <w:rFonts w:ascii="宋体" w:hAnsi="宋体" w:cs="宋体" w:hint="eastAsia"/>
                <w:color w:val="000000"/>
                <w:kern w:val="0"/>
                <w:sz w:val="22"/>
              </w:rPr>
              <w:t>8G</w:t>
            </w:r>
            <w:r>
              <w:rPr>
                <w:rFonts w:ascii="宋体" w:hAnsi="宋体" w:cs="宋体" w:hint="eastAsia"/>
                <w:color w:val="000000"/>
                <w:kern w:val="0"/>
                <w:sz w:val="22"/>
              </w:rPr>
              <w:t>，类型不低于</w:t>
            </w:r>
            <w:r>
              <w:rPr>
                <w:rFonts w:ascii="宋体" w:hAnsi="宋体" w:cs="宋体" w:hint="eastAsia"/>
                <w:color w:val="000000"/>
                <w:kern w:val="0"/>
                <w:sz w:val="22"/>
              </w:rPr>
              <w:t>LPDDR5</w:t>
            </w:r>
            <w:r>
              <w:rPr>
                <w:rFonts w:ascii="宋体" w:hAnsi="宋体" w:cs="宋体" w:hint="eastAsia"/>
                <w:color w:val="000000"/>
                <w:kern w:val="0"/>
                <w:sz w:val="22"/>
              </w:rPr>
              <w:t>。</w:t>
            </w:r>
            <w:r>
              <w:rPr>
                <w:rFonts w:ascii="宋体" w:hAnsi="宋体" w:cs="宋体" w:hint="eastAsia"/>
                <w:color w:val="000000"/>
                <w:kern w:val="0"/>
                <w:sz w:val="22"/>
              </w:rPr>
              <w:br/>
              <w:t>3</w:t>
            </w:r>
            <w:r>
              <w:rPr>
                <w:rFonts w:ascii="宋体" w:hAnsi="宋体" w:cs="宋体" w:hint="eastAsia"/>
                <w:color w:val="000000"/>
                <w:kern w:val="0"/>
                <w:sz w:val="22"/>
              </w:rPr>
              <w:t>、存储：≥</w:t>
            </w:r>
            <w:r>
              <w:rPr>
                <w:rFonts w:ascii="宋体" w:hAnsi="宋体" w:cs="宋体" w:hint="eastAsia"/>
                <w:color w:val="000000"/>
                <w:kern w:val="0"/>
                <w:sz w:val="22"/>
              </w:rPr>
              <w:t>128G Flash</w:t>
            </w:r>
            <w:r>
              <w:rPr>
                <w:rFonts w:ascii="宋体" w:hAnsi="宋体" w:cs="宋体" w:hint="eastAsia"/>
                <w:color w:val="000000"/>
                <w:kern w:val="0"/>
                <w:sz w:val="22"/>
              </w:rPr>
              <w:t>高速闪存。</w:t>
            </w:r>
            <w:r>
              <w:rPr>
                <w:rFonts w:ascii="宋体" w:hAnsi="宋体" w:cs="宋体" w:hint="eastAsia"/>
                <w:color w:val="000000"/>
                <w:kern w:val="0"/>
                <w:sz w:val="22"/>
              </w:rPr>
              <w:br/>
              <w:t>4</w:t>
            </w:r>
            <w:r>
              <w:rPr>
                <w:rFonts w:ascii="宋体" w:hAnsi="宋体" w:cs="宋体" w:hint="eastAsia"/>
                <w:color w:val="000000"/>
                <w:kern w:val="0"/>
                <w:sz w:val="22"/>
              </w:rPr>
              <w:t>、光学显示：</w:t>
            </w:r>
            <w:r>
              <w:rPr>
                <w:rFonts w:ascii="宋体" w:hAnsi="宋体" w:cs="宋体" w:hint="eastAsia"/>
                <w:color w:val="000000"/>
                <w:kern w:val="0"/>
                <w:sz w:val="22"/>
              </w:rPr>
              <w:br/>
              <w:t>1</w:t>
            </w:r>
            <w:r>
              <w:rPr>
                <w:rFonts w:ascii="宋体" w:hAnsi="宋体" w:cs="宋体" w:hint="eastAsia"/>
                <w:color w:val="000000"/>
                <w:kern w:val="0"/>
                <w:sz w:val="22"/>
              </w:rPr>
              <w:t>）双屏，单屏尺寸≤</w:t>
            </w:r>
            <w:r>
              <w:rPr>
                <w:rFonts w:ascii="宋体" w:hAnsi="宋体" w:cs="宋体" w:hint="eastAsia"/>
                <w:color w:val="000000"/>
                <w:kern w:val="0"/>
                <w:sz w:val="22"/>
              </w:rPr>
              <w:t>2.89</w:t>
            </w:r>
            <w:r>
              <w:rPr>
                <w:rFonts w:ascii="宋体" w:hAnsi="宋体" w:cs="宋体" w:hint="eastAsia"/>
                <w:color w:val="000000"/>
                <w:kern w:val="0"/>
                <w:sz w:val="22"/>
              </w:rPr>
              <w:t>寸。</w:t>
            </w:r>
            <w:r>
              <w:rPr>
                <w:rFonts w:ascii="宋体" w:hAnsi="宋体" w:cs="宋体" w:hint="eastAsia"/>
                <w:color w:val="000000"/>
                <w:kern w:val="0"/>
                <w:sz w:val="22"/>
              </w:rPr>
              <w:br/>
            </w:r>
            <w:r>
              <w:rPr>
                <w:rFonts w:ascii="宋体" w:hAnsi="宋体" w:cs="宋体" w:hint="eastAsia"/>
                <w:color w:val="000000"/>
                <w:kern w:val="0"/>
                <w:sz w:val="22"/>
              </w:rPr>
              <w:t>▲</w:t>
            </w:r>
            <w:r>
              <w:rPr>
                <w:rFonts w:ascii="宋体" w:hAnsi="宋体" w:cs="宋体" w:hint="eastAsia"/>
                <w:color w:val="000000"/>
                <w:kern w:val="0"/>
                <w:sz w:val="22"/>
              </w:rPr>
              <w:t>2</w:t>
            </w:r>
            <w:r>
              <w:rPr>
                <w:rFonts w:ascii="宋体" w:hAnsi="宋体" w:cs="宋体" w:hint="eastAsia"/>
                <w:color w:val="000000"/>
                <w:kern w:val="0"/>
                <w:sz w:val="22"/>
              </w:rPr>
              <w:t>）视场角，垂直视场角≥</w:t>
            </w:r>
            <w:r>
              <w:rPr>
                <w:rFonts w:ascii="宋体" w:hAnsi="宋体" w:cs="宋体" w:hint="eastAsia"/>
                <w:color w:val="000000"/>
                <w:kern w:val="0"/>
                <w:sz w:val="22"/>
              </w:rPr>
              <w:t>50</w:t>
            </w:r>
            <w:r>
              <w:rPr>
                <w:rFonts w:ascii="宋体" w:hAnsi="宋体" w:cs="宋体" w:hint="eastAsia"/>
                <w:color w:val="000000"/>
                <w:kern w:val="0"/>
                <w:sz w:val="22"/>
              </w:rPr>
              <w:t>°，水平视场角≥</w:t>
            </w:r>
            <w:r>
              <w:rPr>
                <w:rFonts w:ascii="宋体" w:hAnsi="宋体" w:cs="宋体" w:hint="eastAsia"/>
                <w:color w:val="000000"/>
                <w:kern w:val="0"/>
                <w:sz w:val="22"/>
              </w:rPr>
              <w:t>60</w:t>
            </w:r>
            <w:r>
              <w:rPr>
                <w:rFonts w:ascii="宋体" w:hAnsi="宋体" w:cs="宋体" w:hint="eastAsia"/>
                <w:color w:val="000000"/>
                <w:kern w:val="0"/>
                <w:sz w:val="22"/>
              </w:rPr>
              <w:t>°。</w:t>
            </w:r>
            <w:r>
              <w:rPr>
                <w:rFonts w:ascii="宋体" w:hAnsi="宋体" w:cs="宋体" w:hint="eastAsia"/>
                <w:color w:val="000000"/>
                <w:kern w:val="0"/>
                <w:sz w:val="22"/>
              </w:rPr>
              <w:br/>
              <w:t>3</w:t>
            </w:r>
            <w:r>
              <w:rPr>
                <w:rFonts w:ascii="宋体" w:hAnsi="宋体" w:cs="宋体" w:hint="eastAsia"/>
                <w:color w:val="000000"/>
                <w:kern w:val="0"/>
                <w:sz w:val="22"/>
              </w:rPr>
              <w:t>）屏幕分辨率不低于</w:t>
            </w:r>
            <w:r>
              <w:rPr>
                <w:rFonts w:ascii="宋体" w:hAnsi="宋体" w:cs="宋体" w:hint="eastAsia"/>
                <w:color w:val="000000"/>
                <w:kern w:val="0"/>
                <w:sz w:val="22"/>
              </w:rPr>
              <w:t>4K</w:t>
            </w:r>
            <w:r>
              <w:rPr>
                <w:rFonts w:ascii="宋体" w:hAnsi="宋体" w:cs="宋体" w:hint="eastAsia"/>
                <w:color w:val="000000"/>
                <w:kern w:val="0"/>
                <w:sz w:val="22"/>
              </w:rPr>
              <w:t>（</w:t>
            </w:r>
            <w:r>
              <w:rPr>
                <w:rFonts w:ascii="宋体" w:hAnsi="宋体" w:cs="宋体" w:hint="eastAsia"/>
                <w:color w:val="000000"/>
                <w:kern w:val="0"/>
                <w:sz w:val="22"/>
              </w:rPr>
              <w:t>2160*4320</w:t>
            </w:r>
            <w:r>
              <w:rPr>
                <w:rFonts w:ascii="宋体" w:hAnsi="宋体" w:cs="宋体" w:hint="eastAsia"/>
                <w:color w:val="000000"/>
                <w:kern w:val="0"/>
                <w:sz w:val="22"/>
              </w:rPr>
              <w:t>）</w:t>
            </w:r>
            <w:r>
              <w:rPr>
                <w:rFonts w:ascii="宋体" w:hAnsi="宋体" w:cs="宋体" w:hint="eastAsia"/>
                <w:color w:val="000000"/>
                <w:kern w:val="0"/>
                <w:sz w:val="22"/>
              </w:rPr>
              <w:br/>
            </w:r>
            <w:r>
              <w:rPr>
                <w:rFonts w:ascii="宋体" w:hAnsi="宋体" w:cs="宋体" w:hint="eastAsia"/>
                <w:color w:val="000000"/>
                <w:kern w:val="0"/>
                <w:sz w:val="22"/>
              </w:rPr>
              <w:t>▲</w:t>
            </w:r>
            <w:r>
              <w:rPr>
                <w:rFonts w:ascii="宋体" w:hAnsi="宋体" w:cs="宋体" w:hint="eastAsia"/>
                <w:color w:val="000000"/>
                <w:kern w:val="0"/>
                <w:sz w:val="22"/>
              </w:rPr>
              <w:t>5</w:t>
            </w:r>
            <w:r>
              <w:rPr>
                <w:rFonts w:ascii="宋体" w:hAnsi="宋体" w:cs="宋体" w:hint="eastAsia"/>
                <w:color w:val="000000"/>
                <w:kern w:val="0"/>
                <w:sz w:val="22"/>
              </w:rPr>
              <w:t>、</w:t>
            </w:r>
            <w:proofErr w:type="gramStart"/>
            <w:r>
              <w:rPr>
                <w:rFonts w:ascii="宋体" w:hAnsi="宋体" w:cs="宋体" w:hint="eastAsia"/>
                <w:color w:val="000000"/>
                <w:kern w:val="0"/>
                <w:sz w:val="22"/>
              </w:rPr>
              <w:t>需支持</w:t>
            </w:r>
            <w:proofErr w:type="gramEnd"/>
            <w:r>
              <w:rPr>
                <w:rFonts w:ascii="宋体" w:hAnsi="宋体" w:cs="宋体" w:hint="eastAsia"/>
                <w:color w:val="000000"/>
                <w:kern w:val="0"/>
                <w:sz w:val="22"/>
              </w:rPr>
              <w:t>拆卸式镜片，</w:t>
            </w:r>
            <w:proofErr w:type="gramStart"/>
            <w:r>
              <w:rPr>
                <w:rFonts w:ascii="宋体" w:hAnsi="宋体" w:cs="宋体" w:hint="eastAsia"/>
                <w:color w:val="000000"/>
                <w:kern w:val="0"/>
                <w:sz w:val="22"/>
              </w:rPr>
              <w:t>需支持机</w:t>
            </w:r>
            <w:proofErr w:type="gramEnd"/>
            <w:r>
              <w:rPr>
                <w:rFonts w:ascii="宋体" w:hAnsi="宋体" w:cs="宋体" w:hint="eastAsia"/>
                <w:color w:val="000000"/>
                <w:kern w:val="0"/>
                <w:sz w:val="22"/>
              </w:rPr>
              <w:t>镜分离。</w:t>
            </w:r>
            <w:r>
              <w:rPr>
                <w:rFonts w:ascii="宋体" w:hAnsi="宋体" w:cs="宋体" w:hint="eastAsia"/>
                <w:color w:val="000000"/>
                <w:kern w:val="0"/>
                <w:sz w:val="22"/>
              </w:rPr>
              <w:br/>
              <w:t>6</w:t>
            </w:r>
            <w:r>
              <w:rPr>
                <w:rFonts w:ascii="宋体" w:hAnsi="宋体" w:cs="宋体" w:hint="eastAsia"/>
                <w:color w:val="000000"/>
                <w:kern w:val="0"/>
                <w:sz w:val="22"/>
              </w:rPr>
              <w:t>、</w:t>
            </w:r>
            <w:proofErr w:type="gramStart"/>
            <w:r>
              <w:rPr>
                <w:rFonts w:ascii="宋体" w:hAnsi="宋体" w:cs="宋体" w:hint="eastAsia"/>
                <w:color w:val="000000"/>
                <w:kern w:val="0"/>
                <w:sz w:val="22"/>
              </w:rPr>
              <w:t>需支持</w:t>
            </w:r>
            <w:proofErr w:type="gramEnd"/>
            <w:r>
              <w:rPr>
                <w:rFonts w:ascii="宋体" w:hAnsi="宋体" w:cs="宋体" w:hint="eastAsia"/>
                <w:color w:val="000000"/>
                <w:kern w:val="0"/>
                <w:sz w:val="22"/>
              </w:rPr>
              <w:t>拆卸式电池，支持电池更换。</w:t>
            </w:r>
            <w:r>
              <w:rPr>
                <w:rFonts w:ascii="宋体" w:hAnsi="宋体" w:cs="宋体" w:hint="eastAsia"/>
                <w:color w:val="000000"/>
                <w:kern w:val="0"/>
                <w:sz w:val="22"/>
              </w:rPr>
              <w:br/>
              <w:t>7</w:t>
            </w:r>
            <w:r>
              <w:rPr>
                <w:rFonts w:ascii="宋体" w:hAnsi="宋体" w:cs="宋体" w:hint="eastAsia"/>
                <w:color w:val="000000"/>
                <w:kern w:val="0"/>
                <w:sz w:val="22"/>
              </w:rPr>
              <w:t>、</w:t>
            </w:r>
            <w:r>
              <w:rPr>
                <w:rFonts w:ascii="宋体" w:hAnsi="宋体" w:cs="宋体" w:hint="eastAsia"/>
                <w:color w:val="000000"/>
                <w:kern w:val="0"/>
                <w:sz w:val="22"/>
              </w:rPr>
              <w:t>USB</w:t>
            </w:r>
            <w:r>
              <w:rPr>
                <w:rFonts w:ascii="宋体" w:hAnsi="宋体" w:cs="宋体" w:hint="eastAsia"/>
                <w:color w:val="000000"/>
                <w:kern w:val="0"/>
                <w:sz w:val="22"/>
              </w:rPr>
              <w:t>接口：</w:t>
            </w:r>
            <w:r>
              <w:rPr>
                <w:rFonts w:ascii="宋体" w:hAnsi="宋体" w:cs="宋体" w:hint="eastAsia"/>
                <w:color w:val="000000"/>
                <w:kern w:val="0"/>
                <w:sz w:val="22"/>
              </w:rPr>
              <w:t xml:space="preserve">Type-C USB 3.0 </w:t>
            </w:r>
            <w:r>
              <w:rPr>
                <w:rFonts w:ascii="宋体" w:hAnsi="宋体" w:cs="宋体" w:hint="eastAsia"/>
                <w:color w:val="000000"/>
                <w:kern w:val="0"/>
                <w:sz w:val="22"/>
              </w:rPr>
              <w:t>OTG</w:t>
            </w:r>
            <w:r>
              <w:rPr>
                <w:rFonts w:ascii="宋体" w:hAnsi="宋体" w:cs="宋体" w:hint="eastAsia"/>
                <w:color w:val="000000"/>
                <w:kern w:val="0"/>
                <w:sz w:val="22"/>
              </w:rPr>
              <w:t>≥</w:t>
            </w:r>
            <w:r>
              <w:rPr>
                <w:rFonts w:ascii="宋体" w:hAnsi="宋体" w:cs="宋体" w:hint="eastAsia"/>
                <w:color w:val="000000"/>
                <w:kern w:val="0"/>
                <w:sz w:val="22"/>
              </w:rPr>
              <w:t xml:space="preserve">1 </w:t>
            </w:r>
            <w:r>
              <w:rPr>
                <w:rFonts w:ascii="宋体" w:hAnsi="宋体" w:cs="宋体" w:hint="eastAsia"/>
                <w:color w:val="000000"/>
                <w:kern w:val="0"/>
                <w:sz w:val="22"/>
              </w:rPr>
              <w:t>和</w:t>
            </w:r>
            <w:r>
              <w:rPr>
                <w:rFonts w:ascii="宋体" w:hAnsi="宋体" w:cs="宋体" w:hint="eastAsia"/>
                <w:color w:val="000000"/>
                <w:kern w:val="0"/>
                <w:sz w:val="22"/>
              </w:rPr>
              <w:t xml:space="preserve"> micro USB 2.0 Host</w:t>
            </w:r>
            <w:r>
              <w:rPr>
                <w:rFonts w:ascii="宋体" w:hAnsi="宋体" w:cs="宋体" w:hint="eastAsia"/>
                <w:color w:val="000000"/>
                <w:kern w:val="0"/>
                <w:sz w:val="22"/>
              </w:rPr>
              <w:t>≥</w:t>
            </w:r>
            <w:r>
              <w:rPr>
                <w:rFonts w:ascii="宋体" w:hAnsi="宋体" w:cs="宋体" w:hint="eastAsia"/>
                <w:color w:val="000000"/>
                <w:kern w:val="0"/>
                <w:sz w:val="22"/>
              </w:rPr>
              <w:t>1</w:t>
            </w:r>
            <w:r>
              <w:rPr>
                <w:rFonts w:ascii="宋体" w:hAnsi="宋体" w:cs="宋体" w:hint="eastAsia"/>
                <w:color w:val="000000"/>
                <w:kern w:val="0"/>
                <w:sz w:val="22"/>
              </w:rPr>
              <w:t>。</w:t>
            </w:r>
            <w:r>
              <w:rPr>
                <w:rFonts w:ascii="宋体" w:hAnsi="宋体" w:cs="宋体" w:hint="eastAsia"/>
                <w:color w:val="000000"/>
                <w:kern w:val="0"/>
                <w:sz w:val="22"/>
              </w:rPr>
              <w:br/>
              <w:t>8</w:t>
            </w:r>
            <w:r>
              <w:rPr>
                <w:rFonts w:ascii="宋体" w:hAnsi="宋体" w:cs="宋体" w:hint="eastAsia"/>
                <w:color w:val="000000"/>
                <w:kern w:val="0"/>
                <w:sz w:val="22"/>
              </w:rPr>
              <w:t>、</w:t>
            </w:r>
            <w:proofErr w:type="gramStart"/>
            <w:r>
              <w:rPr>
                <w:rFonts w:ascii="宋体" w:hAnsi="宋体" w:cs="宋体" w:hint="eastAsia"/>
                <w:color w:val="000000"/>
                <w:kern w:val="0"/>
                <w:sz w:val="22"/>
              </w:rPr>
              <w:t>需支持</w:t>
            </w:r>
            <w:proofErr w:type="gramEnd"/>
            <w:r>
              <w:rPr>
                <w:rFonts w:ascii="宋体" w:hAnsi="宋体" w:cs="宋体" w:hint="eastAsia"/>
                <w:color w:val="000000"/>
                <w:kern w:val="0"/>
                <w:sz w:val="22"/>
              </w:rPr>
              <w:t>不低于</w:t>
            </w:r>
            <w:r>
              <w:rPr>
                <w:rFonts w:ascii="宋体" w:hAnsi="宋体" w:cs="宋体" w:hint="eastAsia"/>
                <w:color w:val="000000"/>
                <w:kern w:val="0"/>
                <w:sz w:val="22"/>
              </w:rPr>
              <w:t>Wi-Fi 6</w:t>
            </w:r>
            <w:proofErr w:type="gramStart"/>
            <w:r>
              <w:rPr>
                <w:rFonts w:ascii="宋体" w:hAnsi="宋体" w:cs="宋体" w:hint="eastAsia"/>
                <w:color w:val="000000"/>
                <w:kern w:val="0"/>
                <w:sz w:val="22"/>
              </w:rPr>
              <w:t>及蓝</w:t>
            </w:r>
            <w:proofErr w:type="gramEnd"/>
            <w:r>
              <w:rPr>
                <w:rFonts w:ascii="宋体" w:hAnsi="宋体" w:cs="宋体" w:hint="eastAsia"/>
                <w:color w:val="000000"/>
                <w:kern w:val="0"/>
                <w:sz w:val="22"/>
              </w:rPr>
              <w:t>牙</w:t>
            </w:r>
            <w:r>
              <w:rPr>
                <w:rFonts w:ascii="宋体" w:hAnsi="宋体" w:cs="宋体" w:hint="eastAsia"/>
                <w:color w:val="000000"/>
                <w:kern w:val="0"/>
                <w:sz w:val="22"/>
              </w:rPr>
              <w:t>5.0</w:t>
            </w:r>
            <w:r>
              <w:rPr>
                <w:rFonts w:ascii="宋体" w:hAnsi="宋体" w:cs="宋体" w:hint="eastAsia"/>
                <w:color w:val="000000"/>
                <w:kern w:val="0"/>
                <w:sz w:val="22"/>
              </w:rPr>
              <w:t>。</w:t>
            </w:r>
            <w:r>
              <w:rPr>
                <w:rFonts w:ascii="宋体" w:hAnsi="宋体" w:cs="宋体" w:hint="eastAsia"/>
                <w:color w:val="000000"/>
                <w:kern w:val="0"/>
                <w:sz w:val="22"/>
              </w:rPr>
              <w:br/>
              <w:t>9</w:t>
            </w:r>
            <w:r>
              <w:rPr>
                <w:rFonts w:ascii="宋体" w:hAnsi="宋体" w:cs="宋体" w:hint="eastAsia"/>
                <w:color w:val="000000"/>
                <w:kern w:val="0"/>
                <w:sz w:val="22"/>
              </w:rPr>
              <w:t>、图像传感器</w:t>
            </w:r>
            <w:r>
              <w:rPr>
                <w:rFonts w:ascii="宋体" w:hAnsi="宋体" w:cs="宋体" w:hint="eastAsia"/>
                <w:color w:val="000000"/>
                <w:kern w:val="0"/>
                <w:sz w:val="22"/>
              </w:rPr>
              <w:br/>
              <w:t>1</w:t>
            </w:r>
            <w:r>
              <w:rPr>
                <w:rFonts w:ascii="宋体" w:hAnsi="宋体" w:cs="宋体" w:hint="eastAsia"/>
                <w:color w:val="000000"/>
                <w:kern w:val="0"/>
                <w:sz w:val="22"/>
              </w:rPr>
              <w:t>）彩色高清摄像头个数≥</w:t>
            </w:r>
            <w:r>
              <w:rPr>
                <w:rFonts w:ascii="宋体" w:hAnsi="宋体" w:cs="宋体" w:hint="eastAsia"/>
                <w:color w:val="000000"/>
                <w:kern w:val="0"/>
                <w:sz w:val="22"/>
              </w:rPr>
              <w:t xml:space="preserve">1 </w:t>
            </w:r>
            <w:r>
              <w:rPr>
                <w:rFonts w:ascii="宋体" w:hAnsi="宋体" w:cs="宋体" w:hint="eastAsia"/>
                <w:color w:val="000000"/>
                <w:kern w:val="0"/>
                <w:sz w:val="22"/>
              </w:rPr>
              <w:t>，分辨率≥</w:t>
            </w:r>
            <w:r>
              <w:rPr>
                <w:rFonts w:ascii="宋体" w:hAnsi="宋体" w:cs="宋体" w:hint="eastAsia"/>
                <w:color w:val="000000"/>
                <w:kern w:val="0"/>
                <w:sz w:val="22"/>
              </w:rPr>
              <w:t>1300</w:t>
            </w:r>
            <w:r>
              <w:rPr>
                <w:rFonts w:ascii="宋体" w:hAnsi="宋体" w:cs="宋体" w:hint="eastAsia"/>
                <w:color w:val="000000"/>
                <w:kern w:val="0"/>
                <w:sz w:val="22"/>
              </w:rPr>
              <w:t>万，</w:t>
            </w:r>
            <w:proofErr w:type="gramStart"/>
            <w:r>
              <w:rPr>
                <w:rFonts w:ascii="宋体" w:hAnsi="宋体" w:cs="宋体" w:hint="eastAsia"/>
                <w:color w:val="000000"/>
                <w:kern w:val="0"/>
                <w:sz w:val="22"/>
              </w:rPr>
              <w:t>帧率</w:t>
            </w:r>
            <w:proofErr w:type="gramEnd"/>
            <w:r>
              <w:rPr>
                <w:rFonts w:ascii="宋体" w:hAnsi="宋体" w:cs="宋体" w:hint="eastAsia"/>
                <w:color w:val="000000"/>
                <w:kern w:val="0"/>
                <w:sz w:val="22"/>
              </w:rPr>
              <w:t>≥</w:t>
            </w:r>
            <w:r>
              <w:rPr>
                <w:rFonts w:ascii="宋体" w:hAnsi="宋体" w:cs="宋体" w:hint="eastAsia"/>
                <w:color w:val="000000"/>
                <w:kern w:val="0"/>
                <w:sz w:val="22"/>
              </w:rPr>
              <w:t>30</w:t>
            </w:r>
            <w:r>
              <w:rPr>
                <w:rFonts w:ascii="宋体" w:hAnsi="宋体" w:cs="宋体" w:hint="eastAsia"/>
                <w:color w:val="000000"/>
                <w:kern w:val="0"/>
                <w:sz w:val="22"/>
              </w:rPr>
              <w:t>；</w:t>
            </w:r>
            <w:r>
              <w:rPr>
                <w:rFonts w:ascii="宋体" w:hAnsi="宋体" w:cs="宋体" w:hint="eastAsia"/>
                <w:color w:val="000000"/>
                <w:kern w:val="0"/>
                <w:sz w:val="22"/>
              </w:rPr>
              <w:br/>
              <w:t xml:space="preserve">2) </w:t>
            </w:r>
            <w:r>
              <w:rPr>
                <w:rFonts w:ascii="宋体" w:hAnsi="宋体" w:cs="宋体" w:hint="eastAsia"/>
                <w:color w:val="000000"/>
                <w:kern w:val="0"/>
                <w:sz w:val="22"/>
              </w:rPr>
              <w:t>黑白摄像机≥</w:t>
            </w:r>
            <w:r>
              <w:rPr>
                <w:rFonts w:ascii="宋体" w:hAnsi="宋体" w:cs="宋体" w:hint="eastAsia"/>
                <w:color w:val="000000"/>
                <w:kern w:val="0"/>
                <w:sz w:val="22"/>
              </w:rPr>
              <w:t>2</w:t>
            </w:r>
            <w:r>
              <w:rPr>
                <w:rFonts w:ascii="宋体" w:hAnsi="宋体" w:cs="宋体" w:hint="eastAsia"/>
                <w:color w:val="000000"/>
                <w:kern w:val="0"/>
                <w:sz w:val="22"/>
              </w:rPr>
              <w:t>，分辨率≥</w:t>
            </w:r>
            <w:r>
              <w:rPr>
                <w:rFonts w:ascii="宋体" w:hAnsi="宋体" w:cs="宋体" w:hint="eastAsia"/>
                <w:color w:val="000000"/>
                <w:kern w:val="0"/>
                <w:sz w:val="22"/>
              </w:rPr>
              <w:t>100</w:t>
            </w:r>
            <w:r>
              <w:rPr>
                <w:rFonts w:ascii="宋体" w:hAnsi="宋体" w:cs="宋体" w:hint="eastAsia"/>
                <w:color w:val="000000"/>
                <w:kern w:val="0"/>
                <w:sz w:val="22"/>
              </w:rPr>
              <w:t>万，</w:t>
            </w:r>
            <w:proofErr w:type="gramStart"/>
            <w:r>
              <w:rPr>
                <w:rFonts w:ascii="宋体" w:hAnsi="宋体" w:cs="宋体" w:hint="eastAsia"/>
                <w:color w:val="000000"/>
                <w:kern w:val="0"/>
                <w:sz w:val="22"/>
              </w:rPr>
              <w:t>帧率</w:t>
            </w:r>
            <w:proofErr w:type="gramEnd"/>
            <w:r>
              <w:rPr>
                <w:rFonts w:ascii="宋体" w:hAnsi="宋体" w:cs="宋体" w:hint="eastAsia"/>
                <w:color w:val="000000"/>
                <w:kern w:val="0"/>
                <w:sz w:val="22"/>
              </w:rPr>
              <w:t>≥</w:t>
            </w:r>
            <w:r>
              <w:rPr>
                <w:rFonts w:ascii="宋体" w:hAnsi="宋体" w:cs="宋体" w:hint="eastAsia"/>
                <w:color w:val="000000"/>
                <w:kern w:val="0"/>
                <w:sz w:val="22"/>
              </w:rPr>
              <w:t>60</w:t>
            </w:r>
            <w:r>
              <w:rPr>
                <w:rFonts w:ascii="宋体" w:hAnsi="宋体" w:cs="宋体" w:hint="eastAsia"/>
                <w:color w:val="000000"/>
                <w:kern w:val="0"/>
                <w:sz w:val="22"/>
              </w:rPr>
              <w:t>；</w:t>
            </w:r>
            <w:r>
              <w:rPr>
                <w:rFonts w:ascii="宋体" w:hAnsi="宋体" w:cs="宋体" w:hint="eastAsia"/>
                <w:color w:val="000000"/>
                <w:kern w:val="0"/>
                <w:sz w:val="22"/>
              </w:rPr>
              <w:br/>
              <w:t>3</w:t>
            </w:r>
            <w:r>
              <w:rPr>
                <w:rFonts w:ascii="宋体" w:hAnsi="宋体" w:cs="宋体" w:hint="eastAsia"/>
                <w:color w:val="000000"/>
                <w:kern w:val="0"/>
                <w:sz w:val="22"/>
              </w:rPr>
              <w:t>）红外摄像机≥</w:t>
            </w:r>
            <w:r>
              <w:rPr>
                <w:rFonts w:ascii="宋体" w:hAnsi="宋体" w:cs="宋体" w:hint="eastAsia"/>
                <w:color w:val="000000"/>
                <w:kern w:val="0"/>
                <w:sz w:val="22"/>
              </w:rPr>
              <w:t>1</w:t>
            </w:r>
            <w:r>
              <w:rPr>
                <w:rFonts w:ascii="宋体" w:hAnsi="宋体" w:cs="宋体" w:hint="eastAsia"/>
                <w:color w:val="000000"/>
                <w:kern w:val="0"/>
                <w:sz w:val="22"/>
              </w:rPr>
              <w:t>，分辨率≥</w:t>
            </w:r>
            <w:r>
              <w:rPr>
                <w:rFonts w:ascii="宋体" w:hAnsi="宋体" w:cs="宋体" w:hint="eastAsia"/>
                <w:color w:val="000000"/>
                <w:kern w:val="0"/>
                <w:sz w:val="22"/>
              </w:rPr>
              <w:t>100</w:t>
            </w:r>
            <w:r>
              <w:rPr>
                <w:rFonts w:ascii="宋体" w:hAnsi="宋体" w:cs="宋体" w:hint="eastAsia"/>
                <w:color w:val="000000"/>
                <w:kern w:val="0"/>
                <w:sz w:val="22"/>
              </w:rPr>
              <w:t>万，</w:t>
            </w:r>
            <w:proofErr w:type="gramStart"/>
            <w:r>
              <w:rPr>
                <w:rFonts w:ascii="宋体" w:hAnsi="宋体" w:cs="宋体" w:hint="eastAsia"/>
                <w:color w:val="000000"/>
                <w:kern w:val="0"/>
                <w:sz w:val="22"/>
              </w:rPr>
              <w:t>帧率</w:t>
            </w:r>
            <w:proofErr w:type="gramEnd"/>
            <w:r>
              <w:rPr>
                <w:rFonts w:ascii="宋体" w:hAnsi="宋体" w:cs="宋体" w:hint="eastAsia"/>
                <w:color w:val="000000"/>
                <w:kern w:val="0"/>
                <w:sz w:val="22"/>
              </w:rPr>
              <w:t>≥</w:t>
            </w:r>
            <w:r>
              <w:rPr>
                <w:rFonts w:ascii="宋体" w:hAnsi="宋体" w:cs="宋体" w:hint="eastAsia"/>
                <w:color w:val="000000"/>
                <w:kern w:val="0"/>
                <w:sz w:val="22"/>
              </w:rPr>
              <w:t>60</w:t>
            </w:r>
            <w:r>
              <w:rPr>
                <w:rFonts w:ascii="宋体" w:hAnsi="宋体" w:cs="宋体" w:hint="eastAsia"/>
                <w:color w:val="000000"/>
                <w:kern w:val="0"/>
                <w:sz w:val="22"/>
              </w:rPr>
              <w:t>。</w:t>
            </w:r>
            <w:r>
              <w:rPr>
                <w:rFonts w:ascii="宋体" w:hAnsi="宋体" w:cs="宋体" w:hint="eastAsia"/>
                <w:color w:val="000000"/>
                <w:kern w:val="0"/>
                <w:sz w:val="22"/>
              </w:rPr>
              <w:br/>
              <w:t>10</w:t>
            </w:r>
            <w:r>
              <w:rPr>
                <w:rFonts w:ascii="宋体" w:hAnsi="宋体" w:cs="宋体" w:hint="eastAsia"/>
                <w:color w:val="000000"/>
                <w:kern w:val="0"/>
                <w:sz w:val="22"/>
              </w:rPr>
              <w:t>、跟踪交互：</w:t>
            </w:r>
            <w:r>
              <w:rPr>
                <w:rFonts w:ascii="宋体" w:hAnsi="宋体" w:cs="宋体" w:hint="eastAsia"/>
                <w:color w:val="000000"/>
                <w:kern w:val="0"/>
                <w:sz w:val="22"/>
              </w:rPr>
              <w:br/>
              <w:t>1</w:t>
            </w:r>
            <w:r>
              <w:rPr>
                <w:rFonts w:ascii="宋体" w:hAnsi="宋体" w:cs="宋体" w:hint="eastAsia"/>
                <w:color w:val="000000"/>
                <w:kern w:val="0"/>
                <w:sz w:val="22"/>
              </w:rPr>
              <w:t>）</w:t>
            </w:r>
            <w:proofErr w:type="gramStart"/>
            <w:r>
              <w:rPr>
                <w:rFonts w:ascii="宋体" w:hAnsi="宋体" w:cs="宋体" w:hint="eastAsia"/>
                <w:color w:val="000000"/>
                <w:kern w:val="0"/>
                <w:sz w:val="22"/>
              </w:rPr>
              <w:t>需支持头戴式设备实时双</w:t>
            </w:r>
            <w:proofErr w:type="gramEnd"/>
            <w:r>
              <w:rPr>
                <w:rFonts w:ascii="宋体" w:hAnsi="宋体" w:cs="宋体" w:hint="eastAsia"/>
                <w:color w:val="000000"/>
                <w:kern w:val="0"/>
                <w:sz w:val="22"/>
              </w:rPr>
              <w:t>环形手柄跟踪交互，跟踪距离≥</w:t>
            </w:r>
            <w:r>
              <w:rPr>
                <w:rFonts w:ascii="宋体" w:hAnsi="宋体" w:cs="宋体" w:hint="eastAsia"/>
                <w:color w:val="000000"/>
                <w:kern w:val="0"/>
                <w:sz w:val="22"/>
              </w:rPr>
              <w:t>1m</w:t>
            </w:r>
            <w:r>
              <w:rPr>
                <w:rFonts w:ascii="宋体" w:hAnsi="宋体" w:cs="宋体" w:hint="eastAsia"/>
                <w:color w:val="000000"/>
                <w:kern w:val="0"/>
                <w:sz w:val="22"/>
              </w:rPr>
              <w:t>，</w:t>
            </w:r>
            <w:proofErr w:type="gramStart"/>
            <w:r>
              <w:rPr>
                <w:rFonts w:ascii="宋体" w:hAnsi="宋体" w:cs="宋体" w:hint="eastAsia"/>
                <w:color w:val="000000"/>
                <w:kern w:val="0"/>
                <w:sz w:val="22"/>
              </w:rPr>
              <w:t>跟踪帧</w:t>
            </w:r>
            <w:proofErr w:type="gramEnd"/>
            <w:r>
              <w:rPr>
                <w:rFonts w:ascii="宋体" w:hAnsi="宋体" w:cs="宋体" w:hint="eastAsia"/>
                <w:color w:val="000000"/>
                <w:kern w:val="0"/>
                <w:sz w:val="22"/>
              </w:rPr>
              <w:t>率≥</w:t>
            </w:r>
            <w:r>
              <w:rPr>
                <w:rFonts w:ascii="宋体" w:hAnsi="宋体" w:cs="宋体" w:hint="eastAsia"/>
                <w:color w:val="000000"/>
                <w:kern w:val="0"/>
                <w:sz w:val="22"/>
              </w:rPr>
              <w:t>60 Hz</w:t>
            </w:r>
            <w:r>
              <w:rPr>
                <w:rFonts w:ascii="宋体" w:hAnsi="宋体" w:cs="宋体" w:hint="eastAsia"/>
                <w:color w:val="000000"/>
                <w:kern w:val="0"/>
                <w:sz w:val="22"/>
              </w:rPr>
              <w:t>，跟踪精度≤</w:t>
            </w:r>
            <w:r>
              <w:rPr>
                <w:rFonts w:ascii="宋体" w:hAnsi="宋体" w:cs="宋体" w:hint="eastAsia"/>
                <w:color w:val="000000"/>
                <w:kern w:val="0"/>
                <w:sz w:val="22"/>
              </w:rPr>
              <w:t>1mm</w:t>
            </w:r>
            <w:r>
              <w:rPr>
                <w:rFonts w:ascii="宋体" w:hAnsi="宋体" w:cs="宋体" w:hint="eastAsia"/>
                <w:color w:val="000000"/>
                <w:kern w:val="0"/>
                <w:sz w:val="22"/>
              </w:rPr>
              <w:t>，角度≤</w:t>
            </w:r>
            <w:r>
              <w:rPr>
                <w:rFonts w:ascii="宋体" w:hAnsi="宋体" w:cs="宋体" w:hint="eastAsia"/>
                <w:color w:val="000000"/>
                <w:kern w:val="0"/>
                <w:sz w:val="22"/>
              </w:rPr>
              <w:t>0.1</w:t>
            </w:r>
            <w:r>
              <w:rPr>
                <w:rFonts w:ascii="宋体" w:hAnsi="宋体" w:cs="宋体" w:hint="eastAsia"/>
                <w:color w:val="000000"/>
                <w:kern w:val="0"/>
                <w:sz w:val="22"/>
              </w:rPr>
              <w:t>度；</w:t>
            </w:r>
            <w:r>
              <w:rPr>
                <w:rFonts w:ascii="宋体" w:hAnsi="宋体" w:cs="宋体" w:hint="eastAsia"/>
                <w:color w:val="000000"/>
                <w:kern w:val="0"/>
                <w:sz w:val="22"/>
              </w:rPr>
              <w:br/>
            </w:r>
            <w:r>
              <w:rPr>
                <w:rFonts w:ascii="宋体" w:hAnsi="宋体" w:cs="宋体" w:hint="eastAsia"/>
                <w:color w:val="000000"/>
                <w:kern w:val="0"/>
                <w:sz w:val="22"/>
              </w:rPr>
              <w:t>▲</w:t>
            </w:r>
            <w:r>
              <w:rPr>
                <w:rFonts w:ascii="宋体" w:hAnsi="宋体" w:cs="宋体" w:hint="eastAsia"/>
                <w:color w:val="000000"/>
                <w:kern w:val="0"/>
                <w:sz w:val="22"/>
              </w:rPr>
              <w:t>2</w:t>
            </w:r>
            <w:r>
              <w:rPr>
                <w:rFonts w:ascii="宋体" w:hAnsi="宋体" w:cs="宋体" w:hint="eastAsia"/>
                <w:color w:val="000000"/>
                <w:kern w:val="0"/>
                <w:sz w:val="22"/>
              </w:rPr>
              <w:t>）</w:t>
            </w:r>
            <w:proofErr w:type="gramStart"/>
            <w:r>
              <w:rPr>
                <w:rFonts w:ascii="宋体" w:hAnsi="宋体" w:cs="宋体" w:hint="eastAsia"/>
                <w:color w:val="000000"/>
                <w:kern w:val="0"/>
                <w:sz w:val="22"/>
              </w:rPr>
              <w:t>需支持</w:t>
            </w:r>
            <w:proofErr w:type="gramEnd"/>
            <w:r>
              <w:rPr>
                <w:rFonts w:ascii="宋体" w:hAnsi="宋体" w:cs="宋体" w:hint="eastAsia"/>
                <w:color w:val="000000"/>
                <w:kern w:val="0"/>
                <w:sz w:val="22"/>
              </w:rPr>
              <w:t>手势识别功能。</w:t>
            </w:r>
          </w:p>
          <w:p w:rsidR="000B1DD3" w:rsidRDefault="00200B87">
            <w:pPr>
              <w:widowControl/>
              <w:jc w:val="left"/>
              <w:rPr>
                <w:rFonts w:ascii="宋体" w:hAnsi="宋体" w:cs="宋体"/>
                <w:color w:val="000000"/>
                <w:kern w:val="0"/>
                <w:sz w:val="22"/>
              </w:rPr>
            </w:pPr>
            <w:r>
              <w:rPr>
                <w:rFonts w:ascii="宋体" w:hAnsi="宋体" w:cs="宋体" w:hint="eastAsia"/>
                <w:color w:val="000000"/>
                <w:kern w:val="0"/>
                <w:sz w:val="22"/>
              </w:rPr>
              <w:t>11</w:t>
            </w:r>
            <w:r>
              <w:rPr>
                <w:rFonts w:ascii="宋体" w:hAnsi="宋体" w:cs="宋体" w:hint="eastAsia"/>
                <w:color w:val="000000"/>
                <w:kern w:val="0"/>
                <w:sz w:val="22"/>
              </w:rPr>
              <w:t>、空间定位：</w:t>
            </w:r>
            <w:r>
              <w:rPr>
                <w:rFonts w:ascii="宋体" w:hAnsi="宋体" w:cs="宋体" w:hint="eastAsia"/>
                <w:color w:val="000000"/>
                <w:kern w:val="0"/>
                <w:sz w:val="22"/>
              </w:rPr>
              <w:br/>
            </w:r>
            <w:r>
              <w:rPr>
                <w:rFonts w:ascii="宋体" w:hAnsi="宋体" w:cs="宋体" w:hint="eastAsia"/>
                <w:color w:val="000000"/>
                <w:kern w:val="0"/>
                <w:sz w:val="22"/>
              </w:rPr>
              <w:t>▲</w:t>
            </w:r>
            <w:r>
              <w:rPr>
                <w:rFonts w:ascii="宋体" w:hAnsi="宋体" w:cs="宋体" w:hint="eastAsia"/>
                <w:color w:val="000000"/>
                <w:kern w:val="0"/>
                <w:sz w:val="22"/>
              </w:rPr>
              <w:t>1</w:t>
            </w:r>
            <w:r>
              <w:rPr>
                <w:rFonts w:ascii="宋体" w:hAnsi="宋体" w:cs="宋体" w:hint="eastAsia"/>
                <w:color w:val="000000"/>
                <w:kern w:val="0"/>
                <w:sz w:val="22"/>
              </w:rPr>
              <w:t>）</w:t>
            </w:r>
            <w:proofErr w:type="gramStart"/>
            <w:r>
              <w:rPr>
                <w:rFonts w:ascii="宋体" w:hAnsi="宋体" w:cs="宋体" w:hint="eastAsia"/>
                <w:color w:val="000000"/>
                <w:kern w:val="0"/>
                <w:sz w:val="22"/>
              </w:rPr>
              <w:t>需支持</w:t>
            </w:r>
            <w:proofErr w:type="gramEnd"/>
            <w:r>
              <w:rPr>
                <w:rFonts w:ascii="宋体" w:hAnsi="宋体" w:cs="宋体" w:hint="eastAsia"/>
                <w:color w:val="000000"/>
                <w:kern w:val="0"/>
                <w:sz w:val="22"/>
              </w:rPr>
              <w:t>无需架设外部摄像头，在只依</w:t>
            </w:r>
            <w:r>
              <w:rPr>
                <w:rFonts w:ascii="宋体" w:hAnsi="宋体" w:cs="宋体" w:hint="eastAsia"/>
                <w:color w:val="000000"/>
                <w:kern w:val="0"/>
                <w:sz w:val="22"/>
              </w:rPr>
              <w:t>靠头戴</w:t>
            </w:r>
            <w:proofErr w:type="gramStart"/>
            <w:r>
              <w:rPr>
                <w:rFonts w:ascii="宋体" w:hAnsi="宋体" w:cs="宋体" w:hint="eastAsia"/>
                <w:color w:val="000000"/>
                <w:kern w:val="0"/>
                <w:sz w:val="22"/>
              </w:rPr>
              <w:t>式设</w:t>
            </w:r>
            <w:proofErr w:type="gramEnd"/>
            <w:r>
              <w:rPr>
                <w:rFonts w:ascii="宋体" w:hAnsi="宋体" w:cs="宋体" w:hint="eastAsia"/>
                <w:color w:val="000000"/>
                <w:kern w:val="0"/>
                <w:sz w:val="22"/>
              </w:rPr>
              <w:t>备自身的空间定位功能的情况下，即可实现</w:t>
            </w:r>
            <w:r>
              <w:rPr>
                <w:rFonts w:ascii="宋体" w:hAnsi="宋体" w:cs="宋体" w:hint="eastAsia"/>
                <w:color w:val="000000"/>
                <w:kern w:val="0"/>
                <w:sz w:val="22"/>
              </w:rPr>
              <w:t>6DOF</w:t>
            </w:r>
            <w:r>
              <w:rPr>
                <w:rFonts w:ascii="宋体" w:hAnsi="宋体" w:cs="宋体" w:hint="eastAsia"/>
                <w:color w:val="000000"/>
                <w:kern w:val="0"/>
                <w:sz w:val="22"/>
              </w:rPr>
              <w:t>自由度空间定位功能。</w:t>
            </w:r>
            <w:r>
              <w:rPr>
                <w:rFonts w:ascii="宋体" w:hAnsi="宋体" w:cs="宋体" w:hint="eastAsia"/>
                <w:color w:val="000000"/>
                <w:kern w:val="0"/>
                <w:sz w:val="22"/>
              </w:rPr>
              <w:br/>
            </w:r>
            <w:r>
              <w:rPr>
                <w:rFonts w:ascii="宋体" w:hAnsi="宋体" w:cs="宋体" w:hint="eastAsia"/>
                <w:color w:val="000000"/>
                <w:kern w:val="0"/>
                <w:sz w:val="22"/>
              </w:rPr>
              <w:t>▲</w:t>
            </w:r>
            <w:r>
              <w:rPr>
                <w:rFonts w:ascii="宋体" w:hAnsi="宋体" w:cs="宋体" w:hint="eastAsia"/>
                <w:color w:val="000000"/>
                <w:kern w:val="0"/>
                <w:sz w:val="22"/>
              </w:rPr>
              <w:t>2</w:t>
            </w:r>
            <w:r>
              <w:rPr>
                <w:rFonts w:ascii="宋体" w:hAnsi="宋体" w:cs="宋体" w:hint="eastAsia"/>
                <w:color w:val="000000"/>
                <w:kern w:val="0"/>
                <w:sz w:val="22"/>
              </w:rPr>
              <w:t>）</w:t>
            </w:r>
            <w:proofErr w:type="gramStart"/>
            <w:r>
              <w:rPr>
                <w:rFonts w:ascii="宋体" w:hAnsi="宋体" w:cs="宋体" w:hint="eastAsia"/>
                <w:color w:val="000000"/>
                <w:kern w:val="0"/>
                <w:sz w:val="22"/>
              </w:rPr>
              <w:t>需支持</w:t>
            </w:r>
            <w:proofErr w:type="gramEnd"/>
            <w:r>
              <w:rPr>
                <w:rFonts w:ascii="宋体" w:hAnsi="宋体" w:cs="宋体" w:hint="eastAsia"/>
                <w:color w:val="000000"/>
                <w:kern w:val="0"/>
                <w:sz w:val="22"/>
              </w:rPr>
              <w:t>在不小于</w:t>
            </w:r>
            <w:r>
              <w:rPr>
                <w:rFonts w:ascii="宋体" w:hAnsi="宋体" w:cs="宋体" w:hint="eastAsia"/>
                <w:color w:val="000000"/>
                <w:kern w:val="0"/>
                <w:sz w:val="22"/>
              </w:rPr>
              <w:t>50</w:t>
            </w:r>
            <w:r>
              <w:rPr>
                <w:rFonts w:ascii="宋体" w:hAnsi="宋体" w:cs="宋体" w:hint="eastAsia"/>
                <w:color w:val="000000"/>
                <w:kern w:val="0"/>
                <w:sz w:val="22"/>
              </w:rPr>
              <w:t>平米的空间内，在无需提前预扫描空间环境的前提下，定位用户在空间中的位置，进行虚拟仿真实训。</w:t>
            </w:r>
          </w:p>
          <w:p w:rsidR="000B1DD3" w:rsidRDefault="00200B87">
            <w:pPr>
              <w:widowControl/>
              <w:jc w:val="left"/>
              <w:rPr>
                <w:rFonts w:ascii="宋体" w:hAnsi="宋体" w:cs="宋体"/>
                <w:color w:val="000000"/>
                <w:kern w:val="0"/>
                <w:sz w:val="22"/>
              </w:rPr>
            </w:pPr>
            <w:r>
              <w:rPr>
                <w:rFonts w:ascii="宋体" w:hAnsi="宋体" w:cs="宋体" w:hint="eastAsia"/>
                <w:color w:val="000000"/>
                <w:kern w:val="0"/>
                <w:sz w:val="22"/>
              </w:rPr>
              <w:t>▲</w:t>
            </w:r>
            <w:r>
              <w:rPr>
                <w:rFonts w:ascii="宋体" w:hAnsi="宋体" w:cs="宋体" w:hint="eastAsia"/>
                <w:color w:val="000000"/>
                <w:kern w:val="0"/>
                <w:sz w:val="22"/>
              </w:rPr>
              <w:t>12</w:t>
            </w:r>
            <w:r>
              <w:rPr>
                <w:rFonts w:ascii="宋体" w:hAnsi="宋体" w:cs="宋体" w:hint="eastAsia"/>
                <w:color w:val="000000"/>
                <w:kern w:val="0"/>
                <w:sz w:val="22"/>
              </w:rPr>
              <w:t>、</w:t>
            </w:r>
            <w:proofErr w:type="gramStart"/>
            <w:r>
              <w:rPr>
                <w:rFonts w:ascii="宋体" w:hAnsi="宋体" w:cs="宋体" w:hint="eastAsia"/>
                <w:color w:val="000000"/>
                <w:kern w:val="0"/>
                <w:sz w:val="22"/>
              </w:rPr>
              <w:t>需支持</w:t>
            </w:r>
            <w:proofErr w:type="gramEnd"/>
            <w:r>
              <w:rPr>
                <w:rFonts w:ascii="宋体" w:hAnsi="宋体" w:cs="宋体" w:hint="eastAsia"/>
                <w:color w:val="000000"/>
                <w:kern w:val="0"/>
                <w:sz w:val="22"/>
              </w:rPr>
              <w:t>无线</w:t>
            </w:r>
            <w:r>
              <w:rPr>
                <w:rFonts w:ascii="宋体" w:hAnsi="宋体" w:cs="宋体" w:hint="eastAsia"/>
                <w:color w:val="000000"/>
                <w:kern w:val="0"/>
                <w:sz w:val="22"/>
              </w:rPr>
              <w:t>/</w:t>
            </w:r>
            <w:r>
              <w:rPr>
                <w:rFonts w:ascii="宋体" w:hAnsi="宋体" w:cs="宋体" w:hint="eastAsia"/>
                <w:color w:val="000000"/>
                <w:kern w:val="0"/>
                <w:sz w:val="22"/>
              </w:rPr>
              <w:t>有线串流。</w:t>
            </w:r>
          </w:p>
          <w:p w:rsidR="000B1DD3" w:rsidRDefault="00200B87">
            <w:pPr>
              <w:widowControl/>
              <w:jc w:val="left"/>
              <w:rPr>
                <w:rFonts w:ascii="宋体" w:hAnsi="宋体" w:cs="宋体"/>
                <w:color w:val="000000"/>
                <w:kern w:val="0"/>
                <w:sz w:val="22"/>
              </w:rPr>
            </w:pPr>
            <w:r>
              <w:rPr>
                <w:rFonts w:ascii="宋体" w:hAnsi="宋体" w:cs="宋体" w:hint="eastAsia"/>
                <w:color w:val="000000"/>
                <w:kern w:val="0"/>
                <w:sz w:val="22"/>
              </w:rPr>
              <w:t>13</w:t>
            </w:r>
            <w:r>
              <w:rPr>
                <w:rFonts w:ascii="宋体" w:hAnsi="宋体" w:cs="宋体" w:hint="eastAsia"/>
                <w:color w:val="000000"/>
                <w:kern w:val="0"/>
                <w:sz w:val="22"/>
              </w:rPr>
              <w:t>、支持采用</w:t>
            </w:r>
            <w:proofErr w:type="spellStart"/>
            <w:r>
              <w:rPr>
                <w:rFonts w:ascii="宋体" w:hAnsi="宋体" w:cs="宋体" w:hint="eastAsia"/>
                <w:color w:val="000000"/>
                <w:kern w:val="0"/>
                <w:sz w:val="22"/>
              </w:rPr>
              <w:t>miracast</w:t>
            </w:r>
            <w:proofErr w:type="spellEnd"/>
            <w:r>
              <w:rPr>
                <w:rFonts w:ascii="宋体" w:hAnsi="宋体" w:cs="宋体" w:hint="eastAsia"/>
                <w:color w:val="000000"/>
                <w:kern w:val="0"/>
                <w:sz w:val="22"/>
              </w:rPr>
              <w:t>协议直接</w:t>
            </w:r>
            <w:proofErr w:type="gramStart"/>
            <w:r>
              <w:rPr>
                <w:rFonts w:ascii="宋体" w:hAnsi="宋体" w:cs="宋体" w:hint="eastAsia"/>
                <w:color w:val="000000"/>
                <w:kern w:val="0"/>
                <w:sz w:val="22"/>
              </w:rPr>
              <w:t>投屏到第三</w:t>
            </w:r>
            <w:proofErr w:type="gramEnd"/>
            <w:r>
              <w:rPr>
                <w:rFonts w:ascii="宋体" w:hAnsi="宋体" w:cs="宋体" w:hint="eastAsia"/>
                <w:color w:val="000000"/>
                <w:kern w:val="0"/>
                <w:sz w:val="22"/>
              </w:rPr>
              <w:t>方显示器</w:t>
            </w:r>
            <w:r>
              <w:rPr>
                <w:rFonts w:ascii="宋体" w:hAnsi="宋体" w:cs="宋体" w:hint="eastAsia"/>
                <w:color w:val="000000"/>
                <w:kern w:val="0"/>
                <w:sz w:val="22"/>
              </w:rPr>
              <w:br/>
              <w:t>14</w:t>
            </w:r>
            <w:r>
              <w:rPr>
                <w:rFonts w:ascii="宋体" w:hAnsi="宋体" w:cs="宋体" w:hint="eastAsia"/>
                <w:color w:val="000000"/>
                <w:kern w:val="0"/>
                <w:sz w:val="22"/>
              </w:rPr>
              <w:t>、需包含电源适配器≥</w:t>
            </w:r>
            <w:r>
              <w:rPr>
                <w:rFonts w:ascii="宋体" w:hAnsi="宋体" w:cs="宋体" w:hint="eastAsia"/>
                <w:color w:val="000000"/>
                <w:kern w:val="0"/>
                <w:sz w:val="22"/>
              </w:rPr>
              <w:t>1</w:t>
            </w:r>
            <w:r>
              <w:rPr>
                <w:rFonts w:ascii="宋体" w:hAnsi="宋体" w:cs="宋体" w:hint="eastAsia"/>
                <w:color w:val="000000"/>
                <w:kern w:val="0"/>
                <w:sz w:val="22"/>
              </w:rPr>
              <w:t>，电池≥</w:t>
            </w:r>
            <w:r>
              <w:rPr>
                <w:rFonts w:ascii="宋体" w:hAnsi="宋体" w:cs="宋体" w:hint="eastAsia"/>
                <w:color w:val="000000"/>
                <w:kern w:val="0"/>
                <w:sz w:val="22"/>
              </w:rPr>
              <w:t>1</w:t>
            </w:r>
            <w:r>
              <w:rPr>
                <w:rFonts w:ascii="宋体" w:hAnsi="宋体" w:cs="宋体" w:hint="eastAsia"/>
                <w:color w:val="000000"/>
                <w:kern w:val="0"/>
                <w:sz w:val="22"/>
              </w:rPr>
              <w:t>，</w:t>
            </w:r>
            <w:r>
              <w:rPr>
                <w:rFonts w:ascii="宋体" w:hAnsi="宋体" w:cs="宋体" w:hint="eastAsia"/>
                <w:color w:val="000000"/>
                <w:kern w:val="0"/>
                <w:sz w:val="22"/>
              </w:rPr>
              <w:t>USB</w:t>
            </w:r>
            <w:proofErr w:type="gramStart"/>
            <w:r>
              <w:rPr>
                <w:rFonts w:ascii="宋体" w:hAnsi="宋体" w:cs="宋体" w:hint="eastAsia"/>
                <w:color w:val="000000"/>
                <w:kern w:val="0"/>
                <w:sz w:val="22"/>
              </w:rPr>
              <w:t>充电</w:t>
            </w:r>
            <w:proofErr w:type="gramEnd"/>
            <w:r>
              <w:rPr>
                <w:rFonts w:ascii="宋体" w:hAnsi="宋体" w:cs="宋体" w:hint="eastAsia"/>
                <w:color w:val="000000"/>
                <w:kern w:val="0"/>
                <w:sz w:val="22"/>
              </w:rPr>
              <w:t>线≥</w:t>
            </w:r>
            <w:r>
              <w:rPr>
                <w:rFonts w:ascii="宋体" w:hAnsi="宋体" w:cs="宋体" w:hint="eastAsia"/>
                <w:color w:val="000000"/>
                <w:kern w:val="0"/>
                <w:sz w:val="22"/>
              </w:rPr>
              <w:t>1</w:t>
            </w:r>
            <w:r>
              <w:rPr>
                <w:rFonts w:ascii="宋体" w:hAnsi="宋体" w:cs="宋体" w:hint="eastAsia"/>
                <w:color w:val="000000"/>
                <w:kern w:val="0"/>
                <w:sz w:val="22"/>
              </w:rPr>
              <w:t>。</w:t>
            </w:r>
            <w:r>
              <w:rPr>
                <w:rFonts w:ascii="宋体" w:hAnsi="宋体" w:cs="宋体" w:hint="eastAsia"/>
                <w:color w:val="000000"/>
                <w:kern w:val="0"/>
                <w:sz w:val="22"/>
              </w:rPr>
              <w:br/>
            </w:r>
            <w:r>
              <w:rPr>
                <w:rFonts w:ascii="宋体" w:hAnsi="宋体" w:cs="宋体" w:hint="eastAsia"/>
                <w:color w:val="000000"/>
                <w:kern w:val="0"/>
                <w:sz w:val="22"/>
              </w:rPr>
              <w:lastRenderedPageBreak/>
              <w:t>▲</w:t>
            </w:r>
            <w:r>
              <w:rPr>
                <w:rFonts w:ascii="宋体" w:hAnsi="宋体" w:cs="宋体" w:hint="eastAsia"/>
                <w:color w:val="000000"/>
                <w:kern w:val="0"/>
                <w:sz w:val="22"/>
              </w:rPr>
              <w:t>15.</w:t>
            </w:r>
            <w:r>
              <w:rPr>
                <w:rFonts w:ascii="宋体" w:hAnsi="宋体" w:cs="宋体" w:hint="eastAsia"/>
                <w:color w:val="000000"/>
                <w:kern w:val="0"/>
                <w:sz w:val="22"/>
              </w:rPr>
              <w:t>支持实物交互：可在实物上添加信标，对现实物体进行识别和跟踪，实现实物的空间交互。</w:t>
            </w:r>
            <w:r>
              <w:rPr>
                <w:rFonts w:ascii="宋体" w:hAnsi="宋体" w:cs="宋体" w:hint="eastAsia"/>
                <w:color w:val="000000"/>
                <w:kern w:val="0"/>
                <w:sz w:val="22"/>
              </w:rPr>
              <w:br/>
              <w:t>16</w:t>
            </w:r>
            <w:r>
              <w:rPr>
                <w:rFonts w:ascii="宋体" w:hAnsi="宋体" w:cs="宋体" w:hint="eastAsia"/>
                <w:color w:val="000000"/>
                <w:kern w:val="0"/>
                <w:sz w:val="22"/>
              </w:rPr>
              <w:t>、操作系统版本不低于</w:t>
            </w:r>
            <w:r>
              <w:rPr>
                <w:rFonts w:ascii="宋体" w:hAnsi="宋体" w:cs="宋体" w:hint="eastAsia"/>
                <w:color w:val="000000"/>
                <w:kern w:val="0"/>
                <w:sz w:val="22"/>
              </w:rPr>
              <w:t>Android 10.0</w:t>
            </w:r>
            <w:r>
              <w:rPr>
                <w:rFonts w:ascii="宋体" w:hAnsi="宋体" w:cs="宋体" w:hint="eastAsia"/>
                <w:color w:val="000000"/>
                <w:kern w:val="0"/>
                <w:sz w:val="22"/>
              </w:rPr>
              <w:t>版本。</w:t>
            </w:r>
            <w:r>
              <w:rPr>
                <w:rFonts w:ascii="宋体" w:hAnsi="宋体" w:cs="宋体" w:hint="eastAsia"/>
                <w:color w:val="000000"/>
                <w:kern w:val="0"/>
                <w:sz w:val="22"/>
              </w:rPr>
              <w:br/>
              <w:t>17</w:t>
            </w:r>
            <w:r>
              <w:rPr>
                <w:rFonts w:ascii="宋体" w:hAnsi="宋体" w:cs="宋体" w:hint="eastAsia"/>
                <w:color w:val="000000"/>
                <w:kern w:val="0"/>
                <w:sz w:val="22"/>
              </w:rPr>
              <w:t>、需包含</w:t>
            </w:r>
            <w:r>
              <w:rPr>
                <w:rFonts w:ascii="宋体" w:hAnsi="宋体" w:cs="宋体" w:hint="eastAsia"/>
                <w:color w:val="000000"/>
                <w:kern w:val="0"/>
                <w:sz w:val="22"/>
              </w:rPr>
              <w:t>MR</w:t>
            </w:r>
            <w:r>
              <w:rPr>
                <w:rFonts w:ascii="宋体" w:hAnsi="宋体" w:cs="宋体" w:hint="eastAsia"/>
                <w:color w:val="000000"/>
                <w:kern w:val="0"/>
                <w:sz w:val="22"/>
              </w:rPr>
              <w:t>交互系统</w:t>
            </w:r>
            <w:r>
              <w:rPr>
                <w:rFonts w:ascii="宋体" w:hAnsi="宋体" w:cs="宋体" w:hint="eastAsia"/>
                <w:color w:val="000000"/>
                <w:kern w:val="0"/>
                <w:sz w:val="22"/>
              </w:rPr>
              <w:t>：结合</w:t>
            </w:r>
            <w:r>
              <w:rPr>
                <w:rFonts w:ascii="宋体" w:hAnsi="宋体" w:cs="宋体" w:hint="eastAsia"/>
                <w:color w:val="000000"/>
                <w:kern w:val="0"/>
                <w:sz w:val="22"/>
              </w:rPr>
              <w:t>MR</w:t>
            </w:r>
            <w:r>
              <w:rPr>
                <w:rFonts w:ascii="宋体" w:hAnsi="宋体" w:cs="宋体" w:hint="eastAsia"/>
                <w:color w:val="000000"/>
                <w:kern w:val="0"/>
                <w:sz w:val="22"/>
              </w:rPr>
              <w:t>头戴式显示设备，用于教学展示，可实现虚实融合功能。</w:t>
            </w:r>
            <w:r>
              <w:rPr>
                <w:rFonts w:ascii="宋体" w:hAnsi="宋体" w:cs="宋体" w:hint="eastAsia"/>
                <w:color w:val="000000"/>
                <w:kern w:val="0"/>
                <w:sz w:val="22"/>
              </w:rPr>
              <w:t xml:space="preserve"> </w:t>
            </w:r>
            <w:r>
              <w:rPr>
                <w:rFonts w:ascii="宋体" w:hAnsi="宋体" w:cs="宋体" w:hint="eastAsia"/>
                <w:color w:val="000000"/>
                <w:kern w:val="0"/>
                <w:sz w:val="22"/>
              </w:rPr>
              <w:br/>
            </w:r>
            <w:r>
              <w:rPr>
                <w:rFonts w:ascii="宋体" w:hAnsi="宋体" w:cs="宋体" w:hint="eastAsia"/>
                <w:color w:val="000000"/>
                <w:kern w:val="0"/>
                <w:sz w:val="22"/>
              </w:rPr>
              <w:t>▲</w:t>
            </w:r>
            <w:r>
              <w:rPr>
                <w:rFonts w:ascii="宋体" w:hAnsi="宋体" w:cs="宋体" w:hint="eastAsia"/>
                <w:color w:val="000000"/>
                <w:kern w:val="0"/>
                <w:sz w:val="22"/>
              </w:rPr>
              <w:t>18.</w:t>
            </w:r>
            <w:r>
              <w:rPr>
                <w:rFonts w:ascii="宋体" w:hAnsi="宋体" w:cs="宋体" w:hint="eastAsia"/>
                <w:color w:val="000000"/>
                <w:kern w:val="0"/>
                <w:sz w:val="22"/>
              </w:rPr>
              <w:t>需包含</w:t>
            </w:r>
            <w:r>
              <w:rPr>
                <w:rFonts w:ascii="宋体" w:hAnsi="宋体" w:cs="宋体" w:hint="eastAsia"/>
                <w:color w:val="000000"/>
                <w:kern w:val="0"/>
                <w:sz w:val="22"/>
              </w:rPr>
              <w:t>6DOF</w:t>
            </w:r>
            <w:r>
              <w:rPr>
                <w:rFonts w:ascii="宋体" w:hAnsi="宋体" w:cs="宋体" w:hint="eastAsia"/>
                <w:color w:val="000000"/>
                <w:kern w:val="0"/>
                <w:sz w:val="22"/>
              </w:rPr>
              <w:t>手柄控制系统，支持手柄六自由度跟踪。</w:t>
            </w:r>
            <w:r>
              <w:rPr>
                <w:rFonts w:ascii="宋体" w:hAnsi="宋体" w:cs="宋体" w:hint="eastAsia"/>
                <w:color w:val="000000"/>
                <w:kern w:val="0"/>
                <w:sz w:val="22"/>
              </w:rPr>
              <w:br/>
              <w:t>19</w:t>
            </w:r>
            <w:r>
              <w:rPr>
                <w:rFonts w:ascii="宋体" w:hAnsi="宋体" w:cs="宋体" w:hint="eastAsia"/>
                <w:color w:val="000000"/>
                <w:kern w:val="0"/>
                <w:sz w:val="22"/>
              </w:rPr>
              <w:t>、</w:t>
            </w:r>
            <w:r>
              <w:rPr>
                <w:rFonts w:ascii="宋体" w:hAnsi="宋体" w:cs="宋体" w:hint="eastAsia"/>
                <w:color w:val="000000"/>
                <w:kern w:val="0"/>
                <w:sz w:val="22"/>
              </w:rPr>
              <w:t>Launcher</w:t>
            </w:r>
            <w:r>
              <w:rPr>
                <w:rFonts w:ascii="宋体" w:hAnsi="宋体" w:cs="宋体" w:hint="eastAsia"/>
                <w:color w:val="000000"/>
                <w:kern w:val="0"/>
                <w:sz w:val="22"/>
              </w:rPr>
              <w:t>界面</w:t>
            </w:r>
            <w:proofErr w:type="gramStart"/>
            <w:r>
              <w:rPr>
                <w:rFonts w:ascii="宋体" w:hAnsi="宋体" w:cs="宋体" w:hint="eastAsia"/>
                <w:color w:val="000000"/>
                <w:kern w:val="0"/>
                <w:sz w:val="22"/>
              </w:rPr>
              <w:t>需支持</w:t>
            </w:r>
            <w:proofErr w:type="gramEnd"/>
            <w:r>
              <w:rPr>
                <w:rFonts w:ascii="宋体" w:hAnsi="宋体" w:cs="宋体" w:hint="eastAsia"/>
                <w:color w:val="000000"/>
                <w:kern w:val="0"/>
                <w:sz w:val="22"/>
              </w:rPr>
              <w:t>显示设备电量、音量、亮度、系统信息与时间日期，</w:t>
            </w:r>
            <w:proofErr w:type="gramStart"/>
            <w:r>
              <w:rPr>
                <w:rFonts w:ascii="宋体" w:hAnsi="宋体" w:cs="宋体" w:hint="eastAsia"/>
                <w:color w:val="000000"/>
                <w:kern w:val="0"/>
                <w:sz w:val="22"/>
              </w:rPr>
              <w:t>需支</w:t>
            </w:r>
            <w:proofErr w:type="gramEnd"/>
            <w:r>
              <w:rPr>
                <w:rFonts w:ascii="宋体" w:hAnsi="宋体" w:cs="宋体" w:hint="eastAsia"/>
                <w:color w:val="000000"/>
                <w:kern w:val="0"/>
                <w:sz w:val="22"/>
              </w:rPr>
              <w:t>持提供无线网络、</w:t>
            </w:r>
            <w:proofErr w:type="gramStart"/>
            <w:r>
              <w:rPr>
                <w:rFonts w:ascii="宋体" w:hAnsi="宋体" w:cs="宋体" w:hint="eastAsia"/>
                <w:color w:val="000000"/>
                <w:kern w:val="0"/>
                <w:sz w:val="22"/>
              </w:rPr>
              <w:t>蓝牙连</w:t>
            </w:r>
            <w:proofErr w:type="gramEnd"/>
            <w:r>
              <w:rPr>
                <w:rFonts w:ascii="宋体" w:hAnsi="宋体" w:cs="宋体" w:hint="eastAsia"/>
                <w:color w:val="000000"/>
                <w:kern w:val="0"/>
                <w:sz w:val="22"/>
              </w:rPr>
              <w:t>接，外设管理，系统版本更新功能。</w:t>
            </w:r>
          </w:p>
          <w:p w:rsidR="000B1DD3" w:rsidRDefault="00200B87">
            <w:pPr>
              <w:widowControl/>
              <w:jc w:val="left"/>
              <w:rPr>
                <w:rFonts w:ascii="宋体" w:hAnsi="宋体" w:cs="宋体"/>
                <w:color w:val="000000"/>
                <w:kern w:val="0"/>
                <w:sz w:val="22"/>
              </w:rPr>
            </w:pPr>
            <w:r>
              <w:rPr>
                <w:rFonts w:ascii="宋体" w:hAnsi="宋体" w:cs="宋体" w:hint="eastAsia"/>
                <w:color w:val="000000"/>
                <w:kern w:val="0"/>
                <w:sz w:val="22"/>
              </w:rPr>
              <w:t>▲</w:t>
            </w:r>
            <w:r>
              <w:rPr>
                <w:rFonts w:ascii="宋体" w:hAnsi="宋体" w:cs="宋体" w:hint="eastAsia"/>
                <w:color w:val="000000"/>
                <w:kern w:val="0"/>
                <w:sz w:val="22"/>
              </w:rPr>
              <w:t>2</w:t>
            </w:r>
            <w:r>
              <w:rPr>
                <w:rFonts w:ascii="宋体" w:hAnsi="宋体" w:cs="宋体"/>
                <w:color w:val="000000"/>
                <w:kern w:val="0"/>
                <w:sz w:val="22"/>
              </w:rPr>
              <w:t>0.</w:t>
            </w:r>
            <w:r>
              <w:rPr>
                <w:rFonts w:ascii="宋体" w:hAnsi="宋体" w:cs="宋体" w:hint="eastAsia"/>
                <w:color w:val="000000"/>
                <w:kern w:val="0"/>
                <w:sz w:val="22"/>
              </w:rPr>
              <w:t xml:space="preserve"> </w:t>
            </w:r>
            <w:r>
              <w:rPr>
                <w:rFonts w:ascii="宋体" w:hAnsi="宋体" w:cs="宋体" w:hint="eastAsia"/>
                <w:color w:val="000000"/>
                <w:kern w:val="0"/>
                <w:sz w:val="22"/>
              </w:rPr>
              <w:t>为保证采购质量和教学效果，需提供经第三方机构检测的检测报告，并加盖制造商公章；需提供相关专利证书或软件著作权证书，并加盖制造商公章。</w:t>
            </w:r>
          </w:p>
        </w:tc>
        <w:tc>
          <w:tcPr>
            <w:tcW w:w="1134" w:type="dxa"/>
            <w:vAlign w:val="center"/>
          </w:tcPr>
          <w:p w:rsidR="000B1DD3" w:rsidRDefault="00200B87">
            <w:pPr>
              <w:jc w:val="center"/>
              <w:rPr>
                <w:rFonts w:ascii="宋体" w:hAnsi="宋体" w:cs="宋体"/>
                <w:color w:val="000000"/>
                <w:kern w:val="0"/>
                <w:sz w:val="22"/>
              </w:rPr>
            </w:pPr>
            <w:r>
              <w:rPr>
                <w:rFonts w:ascii="宋体" w:hAnsi="宋体" w:cs="宋体" w:hint="eastAsia"/>
                <w:color w:val="000000"/>
                <w:kern w:val="0"/>
                <w:sz w:val="22"/>
              </w:rPr>
              <w:lastRenderedPageBreak/>
              <w:t>5</w:t>
            </w:r>
          </w:p>
        </w:tc>
        <w:tc>
          <w:tcPr>
            <w:tcW w:w="1200" w:type="dxa"/>
            <w:vAlign w:val="center"/>
          </w:tcPr>
          <w:p w:rsidR="000B1DD3" w:rsidRDefault="00200B87">
            <w:pPr>
              <w:jc w:val="center"/>
              <w:rPr>
                <w:rFonts w:ascii="宋体" w:hAnsi="宋体" w:cs="宋体"/>
                <w:color w:val="000000"/>
                <w:kern w:val="0"/>
                <w:sz w:val="22"/>
              </w:rPr>
            </w:pPr>
            <w:r>
              <w:rPr>
                <w:rFonts w:ascii="宋体" w:hAnsi="宋体" w:cs="宋体" w:hint="eastAsia"/>
                <w:color w:val="000000"/>
                <w:kern w:val="0"/>
                <w:sz w:val="22"/>
              </w:rPr>
              <w:t>套</w:t>
            </w:r>
          </w:p>
        </w:tc>
      </w:tr>
      <w:tr w:rsidR="000B1DD3">
        <w:tc>
          <w:tcPr>
            <w:tcW w:w="1200" w:type="dxa"/>
            <w:vAlign w:val="center"/>
          </w:tcPr>
          <w:p w:rsidR="000B1DD3" w:rsidRDefault="00200B87">
            <w:pPr>
              <w:jc w:val="center"/>
              <w:rPr>
                <w:sz w:val="28"/>
                <w:szCs w:val="28"/>
              </w:rPr>
            </w:pPr>
            <w:r>
              <w:rPr>
                <w:rFonts w:ascii="宋体" w:hAnsi="宋体" w:cs="宋体" w:hint="eastAsia"/>
                <w:color w:val="000000"/>
                <w:kern w:val="0"/>
                <w:sz w:val="22"/>
              </w:rPr>
              <w:t>2</w:t>
            </w:r>
          </w:p>
        </w:tc>
        <w:tc>
          <w:tcPr>
            <w:tcW w:w="1602" w:type="dxa"/>
            <w:vAlign w:val="center"/>
          </w:tcPr>
          <w:p w:rsidR="000B1DD3" w:rsidRDefault="00200B87">
            <w:pPr>
              <w:jc w:val="center"/>
              <w:rPr>
                <w:sz w:val="28"/>
                <w:szCs w:val="28"/>
              </w:rPr>
            </w:pPr>
            <w:r>
              <w:rPr>
                <w:rFonts w:ascii="宋体" w:hAnsi="宋体" w:cs="宋体" w:hint="eastAsia"/>
                <w:color w:val="000000"/>
                <w:kern w:val="0"/>
                <w:sz w:val="22"/>
              </w:rPr>
              <w:t>虚拟现实开发应用包</w:t>
            </w:r>
          </w:p>
        </w:tc>
        <w:tc>
          <w:tcPr>
            <w:tcW w:w="4887" w:type="dxa"/>
          </w:tcPr>
          <w:p w:rsidR="000B1DD3" w:rsidRDefault="00200B87">
            <w:pPr>
              <w:pStyle w:val="af9"/>
              <w:widowControl/>
              <w:numPr>
                <w:ilvl w:val="0"/>
                <w:numId w:val="2"/>
              </w:numPr>
              <w:ind w:firstLineChars="0"/>
              <w:jc w:val="left"/>
              <w:rPr>
                <w:rFonts w:ascii="宋体" w:hAnsi="宋体" w:cs="宋体"/>
                <w:color w:val="000000"/>
                <w:kern w:val="0"/>
                <w:sz w:val="22"/>
              </w:rPr>
            </w:pPr>
            <w:r>
              <w:rPr>
                <w:rFonts w:ascii="宋体" w:hAnsi="宋体" w:cs="宋体" w:hint="eastAsia"/>
                <w:b/>
                <w:color w:val="000000"/>
                <w:kern w:val="0"/>
                <w:sz w:val="22"/>
              </w:rPr>
              <w:t>跟踪交互模块</w:t>
            </w:r>
            <w:r>
              <w:rPr>
                <w:rFonts w:ascii="宋体" w:hAnsi="宋体" w:cs="宋体" w:hint="eastAsia"/>
                <w:b/>
                <w:color w:val="000000"/>
                <w:kern w:val="0"/>
                <w:sz w:val="22"/>
              </w:rPr>
              <w:t xml:space="preserve"> 3</w:t>
            </w:r>
            <w:r>
              <w:rPr>
                <w:rFonts w:ascii="宋体" w:hAnsi="宋体" w:cs="宋体" w:hint="eastAsia"/>
                <w:b/>
                <w:color w:val="000000"/>
                <w:kern w:val="0"/>
                <w:sz w:val="22"/>
              </w:rPr>
              <w:t>个：</w:t>
            </w:r>
            <w:r>
              <w:rPr>
                <w:rFonts w:ascii="宋体" w:hAnsi="宋体" w:cs="宋体" w:hint="eastAsia"/>
                <w:color w:val="000000"/>
                <w:kern w:val="0"/>
                <w:sz w:val="22"/>
              </w:rPr>
              <w:br/>
            </w:r>
            <w:r>
              <w:rPr>
                <w:rFonts w:ascii="宋体" w:hAnsi="宋体" w:cs="宋体" w:hint="eastAsia"/>
                <w:color w:val="000000"/>
                <w:kern w:val="0"/>
                <w:sz w:val="22"/>
              </w:rPr>
              <w:t>方形黑色，支持不少于</w:t>
            </w:r>
            <w:r>
              <w:rPr>
                <w:rFonts w:ascii="宋体" w:hAnsi="宋体" w:cs="宋体" w:hint="eastAsia"/>
                <w:color w:val="000000"/>
                <w:kern w:val="0"/>
                <w:sz w:val="22"/>
              </w:rPr>
              <w:t>3</w:t>
            </w:r>
            <w:r>
              <w:rPr>
                <w:rFonts w:ascii="宋体" w:hAnsi="宋体" w:cs="宋体" w:hint="eastAsia"/>
                <w:color w:val="000000"/>
                <w:kern w:val="0"/>
                <w:sz w:val="22"/>
              </w:rPr>
              <w:t>种</w:t>
            </w:r>
            <w:r>
              <w:rPr>
                <w:rFonts w:ascii="宋体" w:hAnsi="宋体" w:cs="宋体" w:hint="eastAsia"/>
                <w:color w:val="000000"/>
                <w:kern w:val="0"/>
                <w:sz w:val="22"/>
              </w:rPr>
              <w:t>ID</w:t>
            </w:r>
            <w:r>
              <w:rPr>
                <w:rFonts w:ascii="宋体" w:hAnsi="宋体" w:cs="宋体" w:hint="eastAsia"/>
                <w:color w:val="000000"/>
                <w:kern w:val="0"/>
                <w:sz w:val="22"/>
              </w:rPr>
              <w:t>，尺寸≤</w:t>
            </w:r>
            <w:r>
              <w:rPr>
                <w:rFonts w:ascii="宋体" w:hAnsi="宋体" w:cs="宋体" w:hint="eastAsia"/>
                <w:color w:val="000000"/>
                <w:kern w:val="0"/>
                <w:sz w:val="22"/>
              </w:rPr>
              <w:t>46*46mm</w:t>
            </w:r>
          </w:p>
          <w:p w:rsidR="000B1DD3" w:rsidRDefault="00200B87">
            <w:pPr>
              <w:pStyle w:val="af9"/>
              <w:widowControl/>
              <w:numPr>
                <w:ilvl w:val="0"/>
                <w:numId w:val="2"/>
              </w:numPr>
              <w:ind w:firstLineChars="0"/>
              <w:jc w:val="left"/>
              <w:rPr>
                <w:rFonts w:ascii="宋体" w:hAnsi="宋体" w:cs="宋体"/>
                <w:color w:val="000000"/>
                <w:kern w:val="0"/>
                <w:sz w:val="22"/>
              </w:rPr>
            </w:pPr>
            <w:r>
              <w:rPr>
                <w:rFonts w:ascii="宋体" w:hAnsi="宋体" w:cs="宋体" w:hint="eastAsia"/>
                <w:b/>
                <w:color w:val="000000"/>
                <w:kern w:val="0"/>
                <w:sz w:val="22"/>
              </w:rPr>
              <w:t>MR</w:t>
            </w:r>
            <w:r>
              <w:rPr>
                <w:rFonts w:ascii="宋体" w:hAnsi="宋体" w:cs="宋体" w:hint="eastAsia"/>
                <w:b/>
                <w:color w:val="000000"/>
                <w:kern w:val="0"/>
                <w:sz w:val="22"/>
              </w:rPr>
              <w:t>直播标定板（</w:t>
            </w:r>
            <w:r>
              <w:rPr>
                <w:rFonts w:ascii="宋体" w:hAnsi="宋体" w:cs="宋体" w:hint="eastAsia"/>
                <w:b/>
                <w:color w:val="000000"/>
                <w:kern w:val="0"/>
                <w:sz w:val="22"/>
              </w:rPr>
              <w:t>PC</w:t>
            </w:r>
            <w:r>
              <w:rPr>
                <w:rFonts w:ascii="宋体" w:hAnsi="宋体" w:cs="宋体" w:hint="eastAsia"/>
                <w:b/>
                <w:color w:val="000000"/>
                <w:kern w:val="0"/>
                <w:sz w:val="22"/>
              </w:rPr>
              <w:t>）</w:t>
            </w:r>
            <w:r>
              <w:rPr>
                <w:rFonts w:ascii="宋体" w:hAnsi="宋体" w:cs="宋体" w:hint="eastAsia"/>
                <w:b/>
                <w:color w:val="000000"/>
                <w:kern w:val="0"/>
                <w:sz w:val="22"/>
              </w:rPr>
              <w:t>1</w:t>
            </w:r>
            <w:r>
              <w:rPr>
                <w:rFonts w:ascii="宋体" w:hAnsi="宋体" w:cs="宋体" w:hint="eastAsia"/>
                <w:b/>
                <w:color w:val="000000"/>
                <w:kern w:val="0"/>
                <w:sz w:val="22"/>
              </w:rPr>
              <w:t>个：</w:t>
            </w:r>
            <w:r>
              <w:rPr>
                <w:rFonts w:ascii="宋体" w:hAnsi="宋体" w:cs="宋体" w:hint="eastAsia"/>
                <w:color w:val="000000"/>
                <w:kern w:val="0"/>
                <w:sz w:val="22"/>
              </w:rPr>
              <w:br/>
              <w:t>MR</w:t>
            </w:r>
            <w:r>
              <w:rPr>
                <w:rFonts w:ascii="宋体" w:hAnsi="宋体" w:cs="宋体" w:hint="eastAsia"/>
                <w:color w:val="000000"/>
                <w:kern w:val="0"/>
                <w:sz w:val="22"/>
              </w:rPr>
              <w:t>直播标定板，尺寸≤</w:t>
            </w:r>
            <w:r>
              <w:rPr>
                <w:rFonts w:ascii="宋体" w:hAnsi="宋体" w:cs="宋体" w:hint="eastAsia"/>
                <w:color w:val="000000"/>
                <w:kern w:val="0"/>
                <w:sz w:val="22"/>
              </w:rPr>
              <w:t>500*500*1.5mm</w:t>
            </w:r>
          </w:p>
          <w:p w:rsidR="000B1DD3" w:rsidRDefault="00200B87">
            <w:pPr>
              <w:pStyle w:val="af9"/>
              <w:widowControl/>
              <w:numPr>
                <w:ilvl w:val="0"/>
                <w:numId w:val="2"/>
              </w:numPr>
              <w:ind w:firstLineChars="0"/>
              <w:jc w:val="left"/>
              <w:rPr>
                <w:rFonts w:ascii="宋体" w:hAnsi="宋体" w:cs="宋体"/>
                <w:color w:val="000000"/>
                <w:kern w:val="0"/>
                <w:sz w:val="22"/>
              </w:rPr>
            </w:pPr>
            <w:r>
              <w:rPr>
                <w:rFonts w:ascii="宋体" w:hAnsi="宋体" w:cs="宋体" w:hint="eastAsia"/>
                <w:b/>
                <w:color w:val="000000"/>
                <w:kern w:val="0"/>
                <w:sz w:val="22"/>
              </w:rPr>
              <w:t>U</w:t>
            </w:r>
            <w:r>
              <w:rPr>
                <w:rFonts w:ascii="宋体" w:hAnsi="宋体" w:cs="宋体" w:hint="eastAsia"/>
                <w:b/>
                <w:color w:val="000000"/>
                <w:kern w:val="0"/>
                <w:sz w:val="22"/>
              </w:rPr>
              <w:t>盘</w:t>
            </w:r>
            <w:r>
              <w:rPr>
                <w:rFonts w:ascii="宋体" w:hAnsi="宋体" w:cs="宋体" w:hint="eastAsia"/>
                <w:b/>
                <w:color w:val="000000"/>
                <w:kern w:val="0"/>
                <w:sz w:val="22"/>
              </w:rPr>
              <w:t>2</w:t>
            </w:r>
            <w:r>
              <w:rPr>
                <w:rFonts w:ascii="宋体" w:hAnsi="宋体" w:cs="宋体" w:hint="eastAsia"/>
                <w:b/>
                <w:color w:val="000000"/>
                <w:kern w:val="0"/>
                <w:sz w:val="22"/>
              </w:rPr>
              <w:t>个：</w:t>
            </w:r>
            <w:r>
              <w:rPr>
                <w:rFonts w:ascii="宋体" w:hAnsi="宋体" w:cs="宋体" w:hint="eastAsia"/>
                <w:color w:val="000000"/>
                <w:kern w:val="0"/>
                <w:sz w:val="22"/>
              </w:rPr>
              <w:br/>
            </w:r>
            <w:r>
              <w:rPr>
                <w:rFonts w:ascii="宋体" w:hAnsi="宋体" w:cs="宋体" w:hint="eastAsia"/>
                <w:color w:val="000000"/>
                <w:kern w:val="0"/>
                <w:sz w:val="22"/>
              </w:rPr>
              <w:t>容量：</w:t>
            </w:r>
            <w:r>
              <w:rPr>
                <w:rFonts w:ascii="宋体" w:hAnsi="宋体" w:cs="宋体" w:hint="eastAsia"/>
                <w:color w:val="000000"/>
                <w:kern w:val="0"/>
                <w:sz w:val="22"/>
              </w:rPr>
              <w:t>64GB</w:t>
            </w:r>
            <w:r>
              <w:rPr>
                <w:rFonts w:ascii="宋体" w:hAnsi="宋体" w:cs="宋体" w:hint="eastAsia"/>
                <w:color w:val="000000"/>
                <w:kern w:val="0"/>
                <w:sz w:val="22"/>
              </w:rPr>
              <w:br/>
            </w:r>
            <w:r>
              <w:rPr>
                <w:rFonts w:ascii="宋体" w:hAnsi="宋体" w:cs="宋体" w:hint="eastAsia"/>
                <w:color w:val="000000"/>
                <w:kern w:val="0"/>
                <w:sz w:val="22"/>
              </w:rPr>
              <w:t>接口：</w:t>
            </w:r>
            <w:r>
              <w:rPr>
                <w:rFonts w:ascii="宋体" w:hAnsi="宋体" w:cs="宋体" w:hint="eastAsia"/>
                <w:color w:val="000000"/>
                <w:kern w:val="0"/>
                <w:sz w:val="22"/>
              </w:rPr>
              <w:t>USB3.2</w:t>
            </w:r>
            <w:r>
              <w:rPr>
                <w:rFonts w:ascii="宋体" w:hAnsi="宋体" w:cs="宋体" w:hint="eastAsia"/>
                <w:color w:val="000000"/>
                <w:kern w:val="0"/>
                <w:sz w:val="22"/>
              </w:rPr>
              <w:br/>
            </w:r>
            <w:r>
              <w:rPr>
                <w:rFonts w:ascii="宋体" w:hAnsi="宋体" w:cs="宋体" w:hint="eastAsia"/>
                <w:color w:val="000000"/>
                <w:kern w:val="0"/>
                <w:sz w:val="22"/>
              </w:rPr>
              <w:t>材质：金属外壳</w:t>
            </w:r>
            <w:r>
              <w:rPr>
                <w:rFonts w:ascii="宋体" w:hAnsi="宋体" w:cs="宋体" w:hint="eastAsia"/>
                <w:color w:val="000000"/>
                <w:kern w:val="0"/>
                <w:sz w:val="22"/>
              </w:rPr>
              <w:br/>
            </w:r>
            <w:r>
              <w:rPr>
                <w:rFonts w:ascii="宋体" w:hAnsi="宋体" w:cs="宋体" w:hint="eastAsia"/>
                <w:color w:val="000000"/>
                <w:kern w:val="0"/>
                <w:sz w:val="22"/>
              </w:rPr>
              <w:t>最大读取速度：</w:t>
            </w:r>
            <w:r>
              <w:rPr>
                <w:rFonts w:ascii="宋体" w:hAnsi="宋体" w:cs="宋体" w:hint="eastAsia"/>
                <w:color w:val="000000"/>
                <w:kern w:val="0"/>
                <w:sz w:val="22"/>
              </w:rPr>
              <w:t>200MB/s</w:t>
            </w:r>
          </w:p>
          <w:p w:rsidR="000B1DD3" w:rsidRDefault="00200B87">
            <w:pPr>
              <w:pStyle w:val="af9"/>
              <w:widowControl/>
              <w:numPr>
                <w:ilvl w:val="0"/>
                <w:numId w:val="2"/>
              </w:numPr>
              <w:ind w:firstLineChars="0"/>
              <w:jc w:val="left"/>
              <w:rPr>
                <w:rFonts w:ascii="宋体" w:hAnsi="宋体" w:cs="宋体"/>
                <w:color w:val="000000"/>
                <w:kern w:val="0"/>
                <w:sz w:val="22"/>
              </w:rPr>
            </w:pPr>
            <w:r>
              <w:rPr>
                <w:rFonts w:ascii="宋体" w:hAnsi="宋体" w:cs="宋体" w:hint="eastAsia"/>
                <w:b/>
                <w:color w:val="000000"/>
                <w:kern w:val="0"/>
                <w:sz w:val="22"/>
              </w:rPr>
              <w:t>资源包</w:t>
            </w:r>
            <w:r>
              <w:rPr>
                <w:rFonts w:ascii="宋体" w:hAnsi="宋体" w:cs="宋体" w:hint="eastAsia"/>
                <w:b/>
                <w:color w:val="000000"/>
                <w:kern w:val="0"/>
                <w:sz w:val="22"/>
              </w:rPr>
              <w:t>-</w:t>
            </w:r>
            <w:r>
              <w:rPr>
                <w:rFonts w:ascii="宋体" w:hAnsi="宋体" w:cs="宋体" w:hint="eastAsia"/>
                <w:b/>
                <w:color w:val="000000"/>
                <w:kern w:val="0"/>
                <w:sz w:val="22"/>
              </w:rPr>
              <w:t>示例</w:t>
            </w:r>
            <w:r>
              <w:rPr>
                <w:rFonts w:ascii="宋体" w:hAnsi="宋体" w:cs="宋体" w:hint="eastAsia"/>
                <w:b/>
                <w:color w:val="000000"/>
                <w:kern w:val="0"/>
                <w:sz w:val="22"/>
              </w:rPr>
              <w:t>demo 5</w:t>
            </w:r>
            <w:r>
              <w:rPr>
                <w:rFonts w:ascii="宋体" w:hAnsi="宋体" w:cs="宋体" w:hint="eastAsia"/>
                <w:b/>
                <w:color w:val="000000"/>
                <w:kern w:val="0"/>
                <w:sz w:val="22"/>
              </w:rPr>
              <w:t>套：</w:t>
            </w:r>
          </w:p>
          <w:p w:rsidR="000B1DD3" w:rsidRDefault="00200B87">
            <w:pPr>
              <w:widowControl/>
              <w:ind w:firstLineChars="200" w:firstLine="440"/>
              <w:jc w:val="left"/>
              <w:rPr>
                <w:rFonts w:ascii="宋体" w:hAnsi="宋体" w:cs="宋体"/>
                <w:color w:val="000000"/>
                <w:kern w:val="0"/>
                <w:sz w:val="22"/>
              </w:rPr>
            </w:pPr>
            <w:r>
              <w:rPr>
                <w:rFonts w:ascii="宋体" w:hAnsi="宋体" w:cs="宋体" w:hint="eastAsia"/>
                <w:color w:val="000000"/>
                <w:kern w:val="0"/>
                <w:sz w:val="22"/>
              </w:rPr>
              <w:t>1</w:t>
            </w:r>
            <w:r>
              <w:rPr>
                <w:rFonts w:ascii="宋体" w:hAnsi="宋体" w:cs="宋体" w:hint="eastAsia"/>
                <w:color w:val="000000"/>
                <w:kern w:val="0"/>
                <w:sz w:val="22"/>
              </w:rPr>
              <w:t>：车间安全引导；</w:t>
            </w:r>
          </w:p>
          <w:p w:rsidR="000B1DD3" w:rsidRDefault="00200B87">
            <w:pPr>
              <w:pStyle w:val="af9"/>
              <w:widowControl/>
              <w:ind w:left="440" w:firstLineChars="0" w:firstLine="0"/>
              <w:jc w:val="left"/>
              <w:rPr>
                <w:rFonts w:ascii="宋体" w:hAnsi="宋体" w:cs="宋体"/>
                <w:color w:val="000000"/>
                <w:kern w:val="0"/>
                <w:sz w:val="22"/>
              </w:rPr>
            </w:pPr>
            <w:r>
              <w:rPr>
                <w:rFonts w:ascii="宋体" w:hAnsi="宋体" w:cs="宋体" w:hint="eastAsia"/>
                <w:color w:val="000000"/>
                <w:kern w:val="0"/>
                <w:sz w:val="22"/>
              </w:rPr>
              <w:t>2</w:t>
            </w:r>
            <w:r>
              <w:rPr>
                <w:rFonts w:ascii="宋体" w:hAnsi="宋体" w:cs="宋体" w:hint="eastAsia"/>
                <w:color w:val="000000"/>
                <w:kern w:val="0"/>
                <w:sz w:val="22"/>
              </w:rPr>
              <w:t>：跟踪交互模块使用；</w:t>
            </w:r>
          </w:p>
          <w:p w:rsidR="000B1DD3" w:rsidRDefault="00200B87">
            <w:pPr>
              <w:pStyle w:val="af9"/>
              <w:widowControl/>
              <w:ind w:left="440" w:firstLineChars="0" w:firstLine="0"/>
              <w:jc w:val="left"/>
              <w:rPr>
                <w:rFonts w:ascii="宋体" w:hAnsi="宋体" w:cs="宋体"/>
                <w:color w:val="000000"/>
                <w:kern w:val="0"/>
                <w:sz w:val="22"/>
              </w:rPr>
            </w:pPr>
            <w:r>
              <w:rPr>
                <w:rFonts w:ascii="宋体" w:hAnsi="宋体" w:cs="宋体" w:hint="eastAsia"/>
                <w:color w:val="000000"/>
                <w:kern w:val="0"/>
                <w:sz w:val="22"/>
              </w:rPr>
              <w:t>3</w:t>
            </w:r>
            <w:r>
              <w:rPr>
                <w:rFonts w:ascii="宋体" w:hAnsi="宋体" w:cs="宋体" w:hint="eastAsia"/>
                <w:color w:val="000000"/>
                <w:kern w:val="0"/>
                <w:sz w:val="22"/>
              </w:rPr>
              <w:t>：交互功能实现；</w:t>
            </w:r>
          </w:p>
          <w:p w:rsidR="000B1DD3" w:rsidRDefault="00200B87">
            <w:pPr>
              <w:pStyle w:val="af9"/>
              <w:widowControl/>
              <w:ind w:left="440" w:firstLineChars="0" w:firstLine="0"/>
              <w:jc w:val="left"/>
              <w:rPr>
                <w:rFonts w:ascii="宋体" w:hAnsi="宋体" w:cs="宋体"/>
                <w:color w:val="000000"/>
                <w:kern w:val="0"/>
                <w:sz w:val="22"/>
              </w:rPr>
            </w:pPr>
            <w:r>
              <w:rPr>
                <w:rFonts w:ascii="宋体" w:hAnsi="宋体" w:cs="宋体" w:hint="eastAsia"/>
                <w:color w:val="000000"/>
                <w:kern w:val="0"/>
                <w:sz w:val="22"/>
              </w:rPr>
              <w:t>4</w:t>
            </w:r>
            <w:r>
              <w:rPr>
                <w:rFonts w:ascii="宋体" w:hAnsi="宋体" w:cs="宋体" w:hint="eastAsia"/>
                <w:color w:val="000000"/>
                <w:kern w:val="0"/>
                <w:sz w:val="22"/>
              </w:rPr>
              <w:t>：虚实画面融合；</w:t>
            </w:r>
          </w:p>
          <w:p w:rsidR="000B1DD3" w:rsidRDefault="00200B87">
            <w:pPr>
              <w:pStyle w:val="af9"/>
              <w:widowControl/>
              <w:ind w:left="440" w:firstLineChars="0" w:firstLine="0"/>
              <w:jc w:val="left"/>
              <w:rPr>
                <w:rFonts w:ascii="宋体" w:hAnsi="宋体" w:cs="宋体"/>
                <w:color w:val="000000"/>
                <w:kern w:val="0"/>
                <w:sz w:val="22"/>
              </w:rPr>
            </w:pPr>
            <w:r>
              <w:rPr>
                <w:rFonts w:ascii="宋体" w:hAnsi="宋体" w:cs="宋体" w:hint="eastAsia"/>
                <w:color w:val="000000"/>
                <w:kern w:val="0"/>
                <w:sz w:val="22"/>
              </w:rPr>
              <w:t>5</w:t>
            </w:r>
            <w:r>
              <w:rPr>
                <w:rFonts w:ascii="宋体" w:hAnsi="宋体" w:cs="宋体" w:hint="eastAsia"/>
                <w:color w:val="000000"/>
                <w:kern w:val="0"/>
                <w:sz w:val="22"/>
              </w:rPr>
              <w:t>：远程通信。</w:t>
            </w:r>
          </w:p>
          <w:p w:rsidR="000B1DD3" w:rsidRDefault="00200B87">
            <w:pPr>
              <w:widowControl/>
              <w:jc w:val="left"/>
              <w:rPr>
                <w:rFonts w:ascii="宋体" w:hAnsi="宋体" w:cs="宋体"/>
                <w:color w:val="000000"/>
                <w:kern w:val="0"/>
                <w:sz w:val="22"/>
              </w:rPr>
            </w:pPr>
            <w:r>
              <w:rPr>
                <w:rFonts w:ascii="宋体" w:hAnsi="宋体" w:cs="宋体" w:hint="eastAsia"/>
                <w:color w:val="000000"/>
                <w:kern w:val="0"/>
                <w:sz w:val="22"/>
              </w:rPr>
              <w:t>五、</w:t>
            </w:r>
            <w:r>
              <w:rPr>
                <w:rFonts w:ascii="宋体" w:hAnsi="宋体" w:cs="宋体" w:hint="eastAsia"/>
                <w:b/>
                <w:color w:val="000000"/>
                <w:kern w:val="0"/>
                <w:sz w:val="22"/>
              </w:rPr>
              <w:t>资源包</w:t>
            </w:r>
            <w:r>
              <w:rPr>
                <w:rFonts w:ascii="宋体" w:hAnsi="宋体" w:cs="宋体" w:hint="eastAsia"/>
                <w:b/>
                <w:color w:val="000000"/>
                <w:kern w:val="0"/>
                <w:sz w:val="22"/>
              </w:rPr>
              <w:t>-</w:t>
            </w:r>
            <w:r>
              <w:rPr>
                <w:rFonts w:ascii="宋体" w:hAnsi="宋体" w:cs="宋体" w:hint="eastAsia"/>
                <w:b/>
                <w:color w:val="000000"/>
                <w:kern w:val="0"/>
                <w:sz w:val="22"/>
              </w:rPr>
              <w:t>模型</w:t>
            </w:r>
            <w:r>
              <w:rPr>
                <w:rFonts w:ascii="宋体" w:hAnsi="宋体" w:cs="宋体" w:hint="eastAsia"/>
                <w:b/>
                <w:color w:val="000000"/>
                <w:kern w:val="0"/>
                <w:sz w:val="22"/>
              </w:rPr>
              <w:t>1</w:t>
            </w:r>
            <w:r>
              <w:rPr>
                <w:rFonts w:ascii="宋体" w:hAnsi="宋体" w:cs="宋体" w:hint="eastAsia"/>
                <w:b/>
                <w:color w:val="000000"/>
                <w:kern w:val="0"/>
                <w:sz w:val="22"/>
              </w:rPr>
              <w:t>套：</w:t>
            </w:r>
          </w:p>
          <w:p w:rsidR="000B1DD3" w:rsidRDefault="00200B87">
            <w:pPr>
              <w:pStyle w:val="af9"/>
              <w:widowControl/>
              <w:ind w:left="440" w:firstLineChars="0" w:firstLine="0"/>
              <w:jc w:val="left"/>
              <w:rPr>
                <w:rFonts w:ascii="宋体" w:hAnsi="宋体" w:cs="宋体"/>
                <w:color w:val="000000"/>
                <w:kern w:val="0"/>
                <w:sz w:val="22"/>
              </w:rPr>
            </w:pPr>
            <w:r>
              <w:rPr>
                <w:rFonts w:ascii="宋体" w:hAnsi="宋体" w:cs="宋体" w:hint="eastAsia"/>
                <w:color w:val="000000"/>
                <w:kern w:val="0"/>
                <w:sz w:val="22"/>
              </w:rPr>
              <w:t>示例</w:t>
            </w:r>
            <w:r>
              <w:rPr>
                <w:rFonts w:ascii="宋体" w:hAnsi="宋体" w:cs="宋体" w:hint="eastAsia"/>
                <w:color w:val="000000"/>
                <w:kern w:val="0"/>
                <w:sz w:val="22"/>
              </w:rPr>
              <w:t>demo</w:t>
            </w:r>
            <w:r>
              <w:rPr>
                <w:rFonts w:ascii="宋体" w:hAnsi="宋体" w:cs="宋体" w:hint="eastAsia"/>
                <w:color w:val="000000"/>
                <w:kern w:val="0"/>
                <w:sz w:val="22"/>
              </w:rPr>
              <w:t>一中所包括</w:t>
            </w:r>
            <w:r>
              <w:rPr>
                <w:rFonts w:ascii="宋体" w:hAnsi="宋体" w:cs="宋体" w:hint="eastAsia"/>
                <w:kern w:val="0"/>
                <w:sz w:val="22"/>
              </w:rPr>
              <w:t>的</w:t>
            </w:r>
            <w:r>
              <w:rPr>
                <w:rFonts w:ascii="宋体" w:hAnsi="宋体" w:cs="宋体" w:hint="eastAsia"/>
                <w:color w:val="000000"/>
                <w:kern w:val="0"/>
                <w:sz w:val="22"/>
              </w:rPr>
              <w:t>支持</w:t>
            </w:r>
            <w:r>
              <w:rPr>
                <w:rFonts w:ascii="宋体" w:hAnsi="宋体" w:cs="宋体" w:hint="eastAsia"/>
                <w:color w:val="000000"/>
                <w:kern w:val="0"/>
                <w:sz w:val="22"/>
              </w:rPr>
              <w:t>U3D</w:t>
            </w:r>
            <w:r>
              <w:rPr>
                <w:rFonts w:ascii="宋体" w:hAnsi="宋体" w:cs="宋体" w:hint="eastAsia"/>
                <w:color w:val="000000"/>
                <w:kern w:val="0"/>
                <w:sz w:val="22"/>
              </w:rPr>
              <w:t>编译的</w:t>
            </w:r>
            <w:r>
              <w:rPr>
                <w:rFonts w:ascii="宋体" w:hAnsi="宋体" w:cs="宋体" w:hint="eastAsia"/>
                <w:color w:val="000000"/>
                <w:kern w:val="0"/>
                <w:sz w:val="22"/>
              </w:rPr>
              <w:t>OBJ</w:t>
            </w:r>
            <w:r>
              <w:rPr>
                <w:rFonts w:ascii="宋体" w:hAnsi="宋体" w:cs="宋体" w:hint="eastAsia"/>
                <w:color w:val="000000"/>
                <w:kern w:val="0"/>
                <w:sz w:val="22"/>
              </w:rPr>
              <w:t>或</w:t>
            </w:r>
            <w:r>
              <w:rPr>
                <w:rFonts w:ascii="宋体" w:hAnsi="宋体" w:cs="宋体" w:hint="eastAsia"/>
                <w:color w:val="000000"/>
                <w:kern w:val="0"/>
                <w:sz w:val="22"/>
              </w:rPr>
              <w:t>FBX</w:t>
            </w:r>
            <w:r>
              <w:rPr>
                <w:rFonts w:ascii="宋体" w:hAnsi="宋体" w:cs="宋体" w:hint="eastAsia"/>
                <w:color w:val="000000"/>
                <w:kern w:val="0"/>
                <w:sz w:val="22"/>
              </w:rPr>
              <w:t>模型、车间环境、工具台、安全头盔、电锯、灭火器等模型</w:t>
            </w:r>
          </w:p>
          <w:p w:rsidR="000B1DD3" w:rsidRDefault="00200B87">
            <w:pPr>
              <w:widowControl/>
              <w:ind w:left="440" w:hangingChars="200" w:hanging="440"/>
              <w:jc w:val="left"/>
              <w:rPr>
                <w:rFonts w:ascii="宋体" w:hAnsi="宋体" w:cs="宋体"/>
                <w:color w:val="000000"/>
                <w:kern w:val="0"/>
                <w:sz w:val="22"/>
              </w:rPr>
            </w:pPr>
            <w:r>
              <w:rPr>
                <w:rFonts w:ascii="宋体" w:hAnsi="宋体" w:cs="宋体" w:hint="eastAsia"/>
                <w:color w:val="000000"/>
                <w:kern w:val="0"/>
                <w:sz w:val="22"/>
              </w:rPr>
              <w:t>六、</w:t>
            </w:r>
            <w:r>
              <w:rPr>
                <w:rFonts w:ascii="宋体" w:hAnsi="宋体" w:cs="宋体" w:hint="eastAsia"/>
                <w:b/>
                <w:color w:val="000000"/>
                <w:kern w:val="0"/>
                <w:sz w:val="22"/>
              </w:rPr>
              <w:t>工具包</w:t>
            </w:r>
            <w:r>
              <w:rPr>
                <w:rFonts w:ascii="宋体" w:hAnsi="宋体" w:cs="宋体" w:hint="eastAsia"/>
                <w:b/>
                <w:color w:val="000000"/>
                <w:kern w:val="0"/>
                <w:sz w:val="22"/>
              </w:rPr>
              <w:t>-</w:t>
            </w:r>
            <w:r>
              <w:rPr>
                <w:rFonts w:ascii="宋体" w:hAnsi="宋体" w:cs="宋体" w:hint="eastAsia"/>
                <w:b/>
                <w:color w:val="000000"/>
                <w:kern w:val="0"/>
                <w:sz w:val="22"/>
              </w:rPr>
              <w:t>后端服务</w:t>
            </w:r>
            <w:r>
              <w:rPr>
                <w:rFonts w:ascii="宋体" w:hAnsi="宋体" w:cs="宋体" w:hint="eastAsia"/>
                <w:b/>
                <w:color w:val="000000"/>
                <w:kern w:val="0"/>
                <w:sz w:val="22"/>
              </w:rPr>
              <w:t>1</w:t>
            </w:r>
            <w:r>
              <w:rPr>
                <w:rFonts w:ascii="宋体" w:hAnsi="宋体" w:cs="宋体" w:hint="eastAsia"/>
                <w:b/>
                <w:color w:val="000000"/>
                <w:kern w:val="0"/>
                <w:sz w:val="22"/>
              </w:rPr>
              <w:t>套：</w:t>
            </w:r>
            <w:r>
              <w:rPr>
                <w:rFonts w:ascii="宋体" w:hAnsi="宋体" w:cs="宋体" w:hint="eastAsia"/>
                <w:b/>
                <w:color w:val="000000"/>
                <w:kern w:val="0"/>
                <w:sz w:val="22"/>
              </w:rPr>
              <w:br/>
            </w:r>
            <w:r>
              <w:rPr>
                <w:rFonts w:ascii="宋体" w:hAnsi="宋体" w:cs="宋体" w:hint="eastAsia"/>
                <w:color w:val="000000"/>
                <w:kern w:val="0"/>
                <w:sz w:val="22"/>
              </w:rPr>
              <w:t>数据同步服务：提供</w:t>
            </w:r>
            <w:proofErr w:type="gramStart"/>
            <w:r>
              <w:rPr>
                <w:rFonts w:ascii="宋体" w:hAnsi="宋体" w:cs="宋体" w:hint="eastAsia"/>
                <w:color w:val="000000"/>
                <w:kern w:val="0"/>
                <w:sz w:val="22"/>
              </w:rPr>
              <w:t>给内容</w:t>
            </w:r>
            <w:proofErr w:type="gramEnd"/>
            <w:r>
              <w:rPr>
                <w:rFonts w:ascii="宋体" w:hAnsi="宋体" w:cs="宋体" w:hint="eastAsia"/>
                <w:color w:val="000000"/>
                <w:kern w:val="0"/>
                <w:sz w:val="22"/>
              </w:rPr>
              <w:t>实现数据的跨设备同步功能；支持≥</w:t>
            </w:r>
            <w:r>
              <w:rPr>
                <w:rFonts w:ascii="宋体" w:hAnsi="宋体" w:cs="宋体" w:hint="eastAsia"/>
                <w:color w:val="000000"/>
                <w:kern w:val="0"/>
                <w:sz w:val="22"/>
              </w:rPr>
              <w:t>6</w:t>
            </w:r>
            <w:r>
              <w:rPr>
                <w:rFonts w:ascii="宋体" w:hAnsi="宋体" w:cs="宋体" w:hint="eastAsia"/>
                <w:color w:val="000000"/>
                <w:kern w:val="0"/>
                <w:sz w:val="22"/>
              </w:rPr>
              <w:t>人进行同时数据通信</w:t>
            </w:r>
            <w:r>
              <w:rPr>
                <w:rFonts w:ascii="宋体" w:hAnsi="宋体" w:cs="宋体" w:hint="eastAsia"/>
                <w:color w:val="000000"/>
                <w:kern w:val="0"/>
                <w:sz w:val="22"/>
              </w:rPr>
              <w:br/>
            </w:r>
            <w:r>
              <w:rPr>
                <w:rFonts w:ascii="宋体" w:hAnsi="宋体" w:cs="宋体" w:hint="eastAsia"/>
                <w:color w:val="000000"/>
                <w:kern w:val="0"/>
                <w:sz w:val="22"/>
              </w:rPr>
              <w:t>语音数据通信服务：提供</w:t>
            </w:r>
            <w:proofErr w:type="gramStart"/>
            <w:r>
              <w:rPr>
                <w:rFonts w:ascii="宋体" w:hAnsi="宋体" w:cs="宋体" w:hint="eastAsia"/>
                <w:color w:val="000000"/>
                <w:kern w:val="0"/>
                <w:sz w:val="22"/>
              </w:rPr>
              <w:t>给内容</w:t>
            </w:r>
            <w:proofErr w:type="gramEnd"/>
            <w:r>
              <w:rPr>
                <w:rFonts w:ascii="宋体" w:hAnsi="宋体" w:cs="宋体" w:hint="eastAsia"/>
                <w:color w:val="000000"/>
                <w:kern w:val="0"/>
                <w:sz w:val="22"/>
              </w:rPr>
              <w:t>实现语音实时对话功能；支持≥</w:t>
            </w:r>
            <w:r>
              <w:rPr>
                <w:rFonts w:ascii="宋体" w:hAnsi="宋体" w:cs="宋体" w:hint="eastAsia"/>
                <w:color w:val="000000"/>
                <w:kern w:val="0"/>
                <w:sz w:val="22"/>
              </w:rPr>
              <w:t>3</w:t>
            </w:r>
            <w:r>
              <w:rPr>
                <w:rFonts w:ascii="宋体" w:hAnsi="宋体" w:cs="宋体" w:hint="eastAsia"/>
                <w:color w:val="000000"/>
                <w:kern w:val="0"/>
                <w:sz w:val="22"/>
              </w:rPr>
              <w:t>人同时进行语音通信</w:t>
            </w:r>
          </w:p>
          <w:p w:rsidR="000B1DD3" w:rsidRDefault="00200B87">
            <w:pPr>
              <w:widowControl/>
              <w:ind w:left="440" w:hangingChars="200" w:hanging="440"/>
              <w:jc w:val="left"/>
              <w:rPr>
                <w:rFonts w:ascii="宋体" w:hAnsi="宋体" w:cs="宋体"/>
                <w:color w:val="000000"/>
                <w:kern w:val="0"/>
                <w:sz w:val="22"/>
              </w:rPr>
            </w:pPr>
            <w:r>
              <w:rPr>
                <w:rFonts w:ascii="宋体" w:hAnsi="宋体" w:cs="宋体" w:hint="eastAsia"/>
                <w:color w:val="000000"/>
                <w:kern w:val="0"/>
                <w:sz w:val="22"/>
              </w:rPr>
              <w:t>七、</w:t>
            </w:r>
            <w:r>
              <w:rPr>
                <w:rFonts w:ascii="宋体" w:hAnsi="宋体" w:cs="宋体" w:hint="eastAsia"/>
                <w:b/>
                <w:color w:val="000000"/>
                <w:kern w:val="0"/>
                <w:sz w:val="22"/>
              </w:rPr>
              <w:t>SDK</w:t>
            </w:r>
            <w:r>
              <w:rPr>
                <w:rFonts w:ascii="宋体" w:hAnsi="宋体" w:cs="宋体" w:hint="eastAsia"/>
                <w:b/>
                <w:color w:val="000000"/>
                <w:kern w:val="0"/>
                <w:sz w:val="22"/>
              </w:rPr>
              <w:t>工具包</w:t>
            </w:r>
            <w:r>
              <w:rPr>
                <w:rFonts w:ascii="宋体" w:hAnsi="宋体" w:cs="宋体" w:hint="eastAsia"/>
                <w:b/>
                <w:color w:val="000000"/>
                <w:kern w:val="0"/>
                <w:sz w:val="22"/>
              </w:rPr>
              <w:t>1</w:t>
            </w:r>
            <w:r>
              <w:rPr>
                <w:rFonts w:ascii="宋体" w:hAnsi="宋体" w:cs="宋体" w:hint="eastAsia"/>
                <w:b/>
                <w:color w:val="000000"/>
                <w:kern w:val="0"/>
                <w:sz w:val="22"/>
              </w:rPr>
              <w:t>套：</w:t>
            </w:r>
            <w:r>
              <w:rPr>
                <w:rFonts w:ascii="宋体" w:hAnsi="宋体" w:cs="宋体" w:hint="eastAsia"/>
                <w:color w:val="000000"/>
                <w:kern w:val="0"/>
                <w:sz w:val="22"/>
              </w:rPr>
              <w:br/>
            </w:r>
            <w:r>
              <w:rPr>
                <w:rFonts w:ascii="宋体" w:hAnsi="宋体" w:cs="宋体" w:hint="eastAsia"/>
                <w:color w:val="000000"/>
                <w:kern w:val="0"/>
                <w:sz w:val="22"/>
              </w:rPr>
              <w:t>基于混合现实</w:t>
            </w:r>
            <w:r>
              <w:rPr>
                <w:rFonts w:ascii="宋体" w:hAnsi="宋体" w:cs="宋体" w:hint="eastAsia"/>
                <w:color w:val="000000"/>
                <w:kern w:val="0"/>
                <w:sz w:val="22"/>
              </w:rPr>
              <w:t>MR</w:t>
            </w:r>
            <w:proofErr w:type="gramStart"/>
            <w:r>
              <w:rPr>
                <w:rFonts w:ascii="宋体" w:hAnsi="宋体" w:cs="宋体" w:hint="eastAsia"/>
                <w:color w:val="000000"/>
                <w:kern w:val="0"/>
                <w:sz w:val="22"/>
              </w:rPr>
              <w:t>头显进行</w:t>
            </w:r>
            <w:proofErr w:type="gramEnd"/>
            <w:r>
              <w:rPr>
                <w:rFonts w:ascii="宋体" w:hAnsi="宋体" w:cs="宋体" w:hint="eastAsia"/>
                <w:color w:val="000000"/>
                <w:kern w:val="0"/>
                <w:sz w:val="22"/>
              </w:rPr>
              <w:t>MR</w:t>
            </w:r>
            <w:r>
              <w:rPr>
                <w:rFonts w:ascii="宋体" w:hAnsi="宋体" w:cs="宋体" w:hint="eastAsia"/>
                <w:color w:val="000000"/>
                <w:kern w:val="0"/>
                <w:sz w:val="22"/>
              </w:rPr>
              <w:t>开发所涉及的组件包和工具包</w:t>
            </w:r>
            <w:r>
              <w:rPr>
                <w:rFonts w:ascii="宋体" w:hAnsi="宋体" w:cs="宋体" w:hint="eastAsia"/>
                <w:color w:val="000000"/>
                <w:kern w:val="0"/>
                <w:sz w:val="22"/>
              </w:rPr>
              <w:br/>
            </w:r>
            <w:r>
              <w:rPr>
                <w:rFonts w:ascii="宋体" w:hAnsi="宋体" w:cs="宋体" w:hint="eastAsia"/>
                <w:color w:val="000000"/>
                <w:kern w:val="0"/>
                <w:sz w:val="22"/>
              </w:rPr>
              <w:t>控制器追踪接口：包括控制器的位置追踪、</w:t>
            </w:r>
            <w:r>
              <w:rPr>
                <w:rFonts w:ascii="宋体" w:hAnsi="宋体" w:cs="宋体" w:hint="eastAsia"/>
                <w:color w:val="000000"/>
                <w:kern w:val="0"/>
                <w:sz w:val="22"/>
              </w:rPr>
              <w:lastRenderedPageBreak/>
              <w:t>姿态追踪、按键反馈，提供给开发者在应用程序中获取和利用控制器实现</w:t>
            </w:r>
            <w:r>
              <w:rPr>
                <w:rFonts w:ascii="宋体" w:hAnsi="宋体" w:cs="宋体" w:hint="eastAsia"/>
                <w:color w:val="000000"/>
                <w:kern w:val="0"/>
                <w:sz w:val="22"/>
              </w:rPr>
              <w:t>MR</w:t>
            </w:r>
            <w:r>
              <w:rPr>
                <w:rFonts w:ascii="宋体" w:hAnsi="宋体" w:cs="宋体" w:hint="eastAsia"/>
                <w:color w:val="000000"/>
                <w:kern w:val="0"/>
                <w:sz w:val="22"/>
              </w:rPr>
              <w:t>场景交互的能力。</w:t>
            </w:r>
            <w:r>
              <w:rPr>
                <w:rFonts w:ascii="宋体" w:hAnsi="宋体" w:cs="宋体" w:hint="eastAsia"/>
                <w:color w:val="000000"/>
                <w:kern w:val="0"/>
                <w:sz w:val="22"/>
              </w:rPr>
              <w:br/>
            </w:r>
            <w:r>
              <w:rPr>
                <w:rFonts w:ascii="宋体" w:hAnsi="宋体" w:cs="宋体" w:hint="eastAsia"/>
                <w:color w:val="000000"/>
                <w:kern w:val="0"/>
                <w:sz w:val="22"/>
              </w:rPr>
              <w:t>数据同步接口：提供给应用实现应用程序之间或应用程序的数据通信，如多人游戏中的玩家数据同步、移动应用程序中的用户数据同步、</w:t>
            </w:r>
            <w:r>
              <w:rPr>
                <w:rFonts w:ascii="宋体" w:hAnsi="宋体" w:cs="宋体" w:hint="eastAsia"/>
                <w:color w:val="000000"/>
                <w:kern w:val="0"/>
                <w:sz w:val="22"/>
              </w:rPr>
              <w:t>MR</w:t>
            </w:r>
            <w:r>
              <w:rPr>
                <w:rFonts w:ascii="宋体" w:hAnsi="宋体" w:cs="宋体" w:hint="eastAsia"/>
                <w:color w:val="000000"/>
                <w:kern w:val="0"/>
                <w:sz w:val="22"/>
              </w:rPr>
              <w:t>内容的空间位置协同等。</w:t>
            </w:r>
            <w:r>
              <w:rPr>
                <w:rFonts w:ascii="宋体" w:hAnsi="宋体" w:cs="宋体" w:hint="eastAsia"/>
                <w:color w:val="000000"/>
                <w:kern w:val="0"/>
                <w:sz w:val="22"/>
              </w:rPr>
              <w:br/>
            </w:r>
            <w:r>
              <w:rPr>
                <w:rFonts w:ascii="宋体" w:hAnsi="宋体" w:cs="宋体" w:hint="eastAsia"/>
                <w:color w:val="000000"/>
                <w:kern w:val="0"/>
                <w:sz w:val="22"/>
              </w:rPr>
              <w:t>语音</w:t>
            </w:r>
            <w:r>
              <w:rPr>
                <w:rFonts w:ascii="宋体" w:hAnsi="宋体" w:cs="宋体" w:hint="eastAsia"/>
                <w:color w:val="000000"/>
                <w:kern w:val="0"/>
                <w:sz w:val="22"/>
              </w:rPr>
              <w:t>通信接口：提供给应用实时的语音通信功能。</w:t>
            </w:r>
            <w:r>
              <w:rPr>
                <w:rFonts w:ascii="宋体" w:hAnsi="宋体" w:cs="宋体" w:hint="eastAsia"/>
                <w:color w:val="000000"/>
                <w:kern w:val="0"/>
                <w:sz w:val="22"/>
              </w:rPr>
              <w:br/>
            </w:r>
            <w:r>
              <w:rPr>
                <w:rFonts w:ascii="宋体" w:hAnsi="宋体" w:cs="宋体" w:hint="eastAsia"/>
                <w:color w:val="000000"/>
                <w:kern w:val="0"/>
                <w:sz w:val="22"/>
              </w:rPr>
              <w:t>手势追踪接口：提供手势的关节点和手势动作识别接口，提供给应用手势交互的能力。</w:t>
            </w:r>
            <w:r>
              <w:rPr>
                <w:rFonts w:ascii="宋体" w:hAnsi="宋体" w:cs="宋体" w:hint="eastAsia"/>
                <w:color w:val="000000"/>
                <w:kern w:val="0"/>
                <w:sz w:val="22"/>
              </w:rPr>
              <w:br/>
            </w:r>
            <w:r>
              <w:rPr>
                <w:rFonts w:ascii="宋体" w:hAnsi="宋体" w:cs="宋体" w:hint="eastAsia"/>
                <w:color w:val="000000"/>
                <w:kern w:val="0"/>
                <w:sz w:val="22"/>
              </w:rPr>
              <w:t>大空间定位接口：提供给应用实现大空间的对齐和稳定跟踪功能。</w:t>
            </w:r>
            <w:r>
              <w:rPr>
                <w:rFonts w:ascii="宋体" w:hAnsi="宋体" w:cs="宋体" w:hint="eastAsia"/>
                <w:color w:val="000000"/>
                <w:kern w:val="0"/>
                <w:sz w:val="22"/>
              </w:rPr>
              <w:br/>
              <w:t>MR</w:t>
            </w:r>
            <w:r>
              <w:rPr>
                <w:rFonts w:ascii="宋体" w:hAnsi="宋体" w:cs="宋体" w:hint="eastAsia"/>
                <w:color w:val="000000"/>
                <w:kern w:val="0"/>
                <w:sz w:val="22"/>
              </w:rPr>
              <w:t>显示渲染接口：提供给应用实现</w:t>
            </w:r>
            <w:r>
              <w:rPr>
                <w:rFonts w:ascii="宋体" w:hAnsi="宋体" w:cs="宋体" w:hint="eastAsia"/>
                <w:color w:val="000000"/>
                <w:kern w:val="0"/>
                <w:sz w:val="22"/>
              </w:rPr>
              <w:t>MR</w:t>
            </w:r>
            <w:r>
              <w:rPr>
                <w:rFonts w:ascii="宋体" w:hAnsi="宋体" w:cs="宋体" w:hint="eastAsia"/>
                <w:color w:val="000000"/>
                <w:kern w:val="0"/>
                <w:sz w:val="22"/>
              </w:rPr>
              <w:t>的场景显示功能。</w:t>
            </w:r>
          </w:p>
          <w:p w:rsidR="000B1DD3" w:rsidRDefault="00200B87">
            <w:pPr>
              <w:widowControl/>
              <w:ind w:left="440" w:hangingChars="200" w:hanging="440"/>
              <w:jc w:val="left"/>
              <w:rPr>
                <w:rFonts w:ascii="宋体" w:hAnsi="宋体" w:cs="宋体"/>
                <w:color w:val="000000"/>
                <w:kern w:val="0"/>
                <w:sz w:val="22"/>
              </w:rPr>
            </w:pPr>
            <w:r>
              <w:rPr>
                <w:rFonts w:ascii="宋体" w:hAnsi="宋体" w:cs="宋体" w:hint="eastAsia"/>
                <w:color w:val="000000"/>
                <w:kern w:val="0"/>
                <w:sz w:val="22"/>
              </w:rPr>
              <w:t>八、</w:t>
            </w:r>
            <w:r>
              <w:rPr>
                <w:rFonts w:ascii="宋体" w:hAnsi="宋体" w:cs="宋体" w:hint="eastAsia"/>
                <w:b/>
                <w:color w:val="000000"/>
                <w:kern w:val="0"/>
                <w:sz w:val="22"/>
              </w:rPr>
              <w:t>直播软件标定工具</w:t>
            </w:r>
            <w:r>
              <w:rPr>
                <w:rFonts w:ascii="宋体" w:hAnsi="宋体" w:cs="宋体" w:hint="eastAsia"/>
                <w:b/>
                <w:color w:val="000000"/>
                <w:kern w:val="0"/>
                <w:sz w:val="22"/>
              </w:rPr>
              <w:t xml:space="preserve"> 1</w:t>
            </w:r>
            <w:r>
              <w:rPr>
                <w:rFonts w:ascii="宋体" w:hAnsi="宋体" w:cs="宋体" w:hint="eastAsia"/>
                <w:b/>
                <w:color w:val="000000"/>
                <w:kern w:val="0"/>
                <w:sz w:val="22"/>
              </w:rPr>
              <w:t>套：</w:t>
            </w:r>
            <w:r>
              <w:rPr>
                <w:rFonts w:ascii="宋体" w:hAnsi="宋体" w:cs="宋体" w:hint="eastAsia"/>
                <w:color w:val="000000"/>
                <w:kern w:val="0"/>
                <w:sz w:val="22"/>
              </w:rPr>
              <w:br/>
            </w:r>
            <w:r>
              <w:rPr>
                <w:rFonts w:ascii="宋体" w:hAnsi="宋体" w:cs="宋体" w:hint="eastAsia"/>
                <w:color w:val="000000"/>
                <w:kern w:val="0"/>
                <w:sz w:val="22"/>
              </w:rPr>
              <w:t>第三视角虚实融合直播所需的标定软件工具，可定位第三视角观看场景出现的位置</w:t>
            </w:r>
          </w:p>
          <w:p w:rsidR="000B1DD3" w:rsidRDefault="00200B87">
            <w:pPr>
              <w:widowControl/>
              <w:ind w:left="440" w:hangingChars="200" w:hanging="440"/>
              <w:jc w:val="left"/>
              <w:rPr>
                <w:rFonts w:ascii="宋体" w:hAnsi="宋体" w:cs="宋体"/>
                <w:color w:val="000000"/>
                <w:kern w:val="0"/>
                <w:sz w:val="22"/>
              </w:rPr>
            </w:pPr>
            <w:r>
              <w:rPr>
                <w:rFonts w:ascii="宋体" w:hAnsi="宋体" w:cs="宋体" w:hint="eastAsia"/>
                <w:color w:val="000000"/>
                <w:kern w:val="0"/>
                <w:sz w:val="22"/>
              </w:rPr>
              <w:t>九、</w:t>
            </w:r>
            <w:r>
              <w:rPr>
                <w:rFonts w:ascii="宋体" w:hAnsi="宋体" w:cs="宋体" w:hint="eastAsia"/>
                <w:b/>
                <w:color w:val="000000"/>
                <w:kern w:val="0"/>
                <w:sz w:val="22"/>
              </w:rPr>
              <w:t>大赛培训视频</w:t>
            </w:r>
            <w:r>
              <w:rPr>
                <w:rFonts w:ascii="宋体" w:hAnsi="宋体" w:cs="宋体" w:hint="eastAsia"/>
                <w:b/>
                <w:color w:val="000000"/>
                <w:kern w:val="0"/>
                <w:sz w:val="22"/>
              </w:rPr>
              <w:t xml:space="preserve"> 1</w:t>
            </w:r>
            <w:r>
              <w:rPr>
                <w:rFonts w:ascii="宋体" w:hAnsi="宋体" w:cs="宋体" w:hint="eastAsia"/>
                <w:b/>
                <w:color w:val="000000"/>
                <w:kern w:val="0"/>
                <w:sz w:val="22"/>
              </w:rPr>
              <w:t>套：</w:t>
            </w:r>
            <w:r>
              <w:rPr>
                <w:rFonts w:ascii="宋体" w:hAnsi="宋体" w:cs="宋体" w:hint="eastAsia"/>
                <w:color w:val="000000"/>
                <w:kern w:val="0"/>
                <w:sz w:val="22"/>
              </w:rPr>
              <w:br/>
            </w:r>
            <w:r>
              <w:rPr>
                <w:rFonts w:ascii="宋体" w:hAnsi="宋体" w:cs="宋体" w:hint="eastAsia"/>
                <w:color w:val="000000"/>
                <w:kern w:val="0"/>
                <w:sz w:val="22"/>
              </w:rPr>
              <w:t>包括以下内容</w:t>
            </w:r>
            <w:r>
              <w:rPr>
                <w:rFonts w:ascii="宋体" w:hAnsi="宋体" w:cs="宋体" w:hint="eastAsia"/>
                <w:color w:val="000000"/>
                <w:kern w:val="0"/>
                <w:sz w:val="22"/>
              </w:rPr>
              <w:t>:</w:t>
            </w:r>
            <w:r>
              <w:rPr>
                <w:rFonts w:ascii="宋体" w:hAnsi="宋体" w:cs="宋体" w:hint="eastAsia"/>
                <w:color w:val="000000"/>
                <w:kern w:val="0"/>
                <w:sz w:val="22"/>
              </w:rPr>
              <w:br/>
              <w:t>1.</w:t>
            </w:r>
            <w:r>
              <w:rPr>
                <w:rFonts w:ascii="宋体" w:hAnsi="宋体" w:cs="宋体" w:hint="eastAsia"/>
                <w:color w:val="000000"/>
                <w:kern w:val="0"/>
                <w:sz w:val="22"/>
              </w:rPr>
              <w:t>虚拟现实行业概述</w:t>
            </w:r>
            <w:r>
              <w:rPr>
                <w:rFonts w:ascii="宋体" w:hAnsi="宋体" w:cs="宋体" w:hint="eastAsia"/>
                <w:color w:val="000000"/>
                <w:kern w:val="0"/>
                <w:sz w:val="22"/>
              </w:rPr>
              <w:br/>
              <w:t>2.MR</w:t>
            </w:r>
            <w:proofErr w:type="gramStart"/>
            <w:r>
              <w:rPr>
                <w:rFonts w:ascii="宋体" w:hAnsi="宋体" w:cs="宋体" w:hint="eastAsia"/>
                <w:color w:val="000000"/>
                <w:kern w:val="0"/>
                <w:sz w:val="22"/>
              </w:rPr>
              <w:t>头显介绍</w:t>
            </w:r>
            <w:proofErr w:type="gramEnd"/>
            <w:r>
              <w:rPr>
                <w:rFonts w:ascii="宋体" w:hAnsi="宋体" w:cs="宋体" w:hint="eastAsia"/>
                <w:color w:val="000000"/>
                <w:kern w:val="0"/>
                <w:sz w:val="22"/>
              </w:rPr>
              <w:br/>
              <w:t>3.SDK</w:t>
            </w:r>
            <w:r>
              <w:rPr>
                <w:rFonts w:ascii="宋体" w:hAnsi="宋体" w:cs="宋体" w:hint="eastAsia"/>
                <w:color w:val="000000"/>
                <w:kern w:val="0"/>
                <w:sz w:val="22"/>
              </w:rPr>
              <w:t>介绍</w:t>
            </w:r>
            <w:r>
              <w:rPr>
                <w:rFonts w:ascii="宋体" w:hAnsi="宋体" w:cs="宋体" w:hint="eastAsia"/>
                <w:color w:val="000000"/>
                <w:kern w:val="0"/>
                <w:sz w:val="22"/>
              </w:rPr>
              <w:br/>
              <w:t>4.</w:t>
            </w:r>
            <w:r>
              <w:rPr>
                <w:rFonts w:ascii="宋体" w:hAnsi="宋体" w:cs="宋体" w:hint="eastAsia"/>
                <w:color w:val="000000"/>
                <w:kern w:val="0"/>
                <w:sz w:val="22"/>
              </w:rPr>
              <w:t>从零开始使用</w:t>
            </w:r>
            <w:r>
              <w:rPr>
                <w:rFonts w:ascii="宋体" w:hAnsi="宋体" w:cs="宋体" w:hint="eastAsia"/>
                <w:color w:val="000000"/>
                <w:kern w:val="0"/>
                <w:sz w:val="22"/>
              </w:rPr>
              <w:t>SDK</w:t>
            </w:r>
            <w:r>
              <w:rPr>
                <w:rFonts w:ascii="宋体" w:hAnsi="宋体" w:cs="宋体" w:hint="eastAsia"/>
                <w:color w:val="000000"/>
                <w:kern w:val="0"/>
                <w:sz w:val="22"/>
              </w:rPr>
              <w:br/>
              <w:t>5.</w:t>
            </w:r>
            <w:r>
              <w:rPr>
                <w:rFonts w:ascii="宋体" w:hAnsi="宋体" w:cs="宋体" w:hint="eastAsia"/>
                <w:color w:val="000000"/>
                <w:kern w:val="0"/>
                <w:sz w:val="22"/>
              </w:rPr>
              <w:t>定位信标使用</w:t>
            </w:r>
            <w:r>
              <w:rPr>
                <w:rFonts w:ascii="宋体" w:hAnsi="宋体" w:cs="宋体" w:hint="eastAsia"/>
                <w:color w:val="000000"/>
                <w:kern w:val="0"/>
                <w:sz w:val="22"/>
              </w:rPr>
              <w:br/>
              <w:t>6.</w:t>
            </w:r>
            <w:r>
              <w:rPr>
                <w:rFonts w:ascii="宋体" w:hAnsi="宋体" w:cs="宋体" w:hint="eastAsia"/>
                <w:color w:val="000000"/>
                <w:kern w:val="0"/>
                <w:sz w:val="22"/>
              </w:rPr>
              <w:t>基本交互功能实现</w:t>
            </w:r>
            <w:r>
              <w:rPr>
                <w:rFonts w:ascii="宋体" w:hAnsi="宋体" w:cs="宋体" w:hint="eastAsia"/>
                <w:color w:val="000000"/>
                <w:kern w:val="0"/>
                <w:sz w:val="22"/>
              </w:rPr>
              <w:br/>
              <w:t>7.</w:t>
            </w:r>
            <w:r>
              <w:rPr>
                <w:rFonts w:ascii="宋体" w:hAnsi="宋体" w:cs="宋体" w:hint="eastAsia"/>
                <w:color w:val="000000"/>
                <w:kern w:val="0"/>
                <w:sz w:val="22"/>
              </w:rPr>
              <w:t>远程协同</w:t>
            </w:r>
            <w:r>
              <w:rPr>
                <w:rFonts w:ascii="宋体" w:hAnsi="宋体" w:cs="宋体" w:hint="eastAsia"/>
                <w:color w:val="000000"/>
                <w:kern w:val="0"/>
                <w:sz w:val="22"/>
              </w:rPr>
              <w:t>通信</w:t>
            </w:r>
            <w:r>
              <w:rPr>
                <w:rFonts w:ascii="宋体" w:hAnsi="宋体" w:cs="宋体" w:hint="eastAsia"/>
                <w:color w:val="000000"/>
                <w:kern w:val="0"/>
                <w:sz w:val="22"/>
              </w:rPr>
              <w:br/>
              <w:t>9.</w:t>
            </w:r>
            <w:r>
              <w:rPr>
                <w:rFonts w:ascii="宋体" w:hAnsi="宋体" w:cs="宋体" w:hint="eastAsia"/>
                <w:color w:val="000000"/>
                <w:kern w:val="0"/>
                <w:sz w:val="22"/>
              </w:rPr>
              <w:t>虚实融合直播</w:t>
            </w:r>
          </w:p>
        </w:tc>
        <w:tc>
          <w:tcPr>
            <w:tcW w:w="1134" w:type="dxa"/>
            <w:vAlign w:val="center"/>
          </w:tcPr>
          <w:p w:rsidR="000B1DD3" w:rsidRDefault="00200B87">
            <w:pPr>
              <w:jc w:val="center"/>
              <w:rPr>
                <w:rFonts w:ascii="宋体" w:hAnsi="宋体" w:cs="宋体"/>
                <w:color w:val="000000"/>
                <w:kern w:val="0"/>
                <w:sz w:val="22"/>
              </w:rPr>
            </w:pPr>
            <w:r>
              <w:rPr>
                <w:rFonts w:ascii="宋体" w:hAnsi="宋体" w:cs="宋体" w:hint="eastAsia"/>
                <w:color w:val="000000"/>
                <w:kern w:val="0"/>
                <w:sz w:val="22"/>
              </w:rPr>
              <w:lastRenderedPageBreak/>
              <w:t>2</w:t>
            </w:r>
          </w:p>
        </w:tc>
        <w:tc>
          <w:tcPr>
            <w:tcW w:w="1200" w:type="dxa"/>
            <w:vAlign w:val="center"/>
          </w:tcPr>
          <w:p w:rsidR="000B1DD3" w:rsidRDefault="00200B87">
            <w:pPr>
              <w:jc w:val="center"/>
              <w:rPr>
                <w:rFonts w:ascii="宋体" w:hAnsi="宋体" w:cs="宋体"/>
                <w:color w:val="000000"/>
                <w:kern w:val="0"/>
                <w:sz w:val="22"/>
              </w:rPr>
            </w:pPr>
            <w:r>
              <w:rPr>
                <w:rFonts w:ascii="宋体" w:hAnsi="宋体" w:cs="宋体" w:hint="eastAsia"/>
                <w:color w:val="000000"/>
                <w:kern w:val="0"/>
                <w:sz w:val="22"/>
              </w:rPr>
              <w:t>套</w:t>
            </w:r>
          </w:p>
        </w:tc>
      </w:tr>
      <w:tr w:rsidR="000B1DD3">
        <w:tc>
          <w:tcPr>
            <w:tcW w:w="1200" w:type="dxa"/>
            <w:vAlign w:val="center"/>
          </w:tcPr>
          <w:p w:rsidR="000B1DD3" w:rsidRDefault="00200B87">
            <w:pPr>
              <w:jc w:val="center"/>
              <w:rPr>
                <w:sz w:val="28"/>
                <w:szCs w:val="28"/>
              </w:rPr>
            </w:pPr>
            <w:r>
              <w:rPr>
                <w:rFonts w:ascii="宋体" w:hAnsi="宋体" w:cs="宋体" w:hint="eastAsia"/>
                <w:color w:val="000000"/>
                <w:kern w:val="0"/>
                <w:sz w:val="22"/>
              </w:rPr>
              <w:t>3</w:t>
            </w:r>
          </w:p>
        </w:tc>
        <w:tc>
          <w:tcPr>
            <w:tcW w:w="1602" w:type="dxa"/>
            <w:vAlign w:val="center"/>
          </w:tcPr>
          <w:p w:rsidR="000B1DD3" w:rsidRDefault="00200B87">
            <w:pPr>
              <w:jc w:val="center"/>
              <w:rPr>
                <w:sz w:val="28"/>
                <w:szCs w:val="28"/>
              </w:rPr>
            </w:pPr>
            <w:r>
              <w:rPr>
                <w:rFonts w:ascii="宋体" w:hAnsi="宋体" w:cs="宋体" w:hint="eastAsia"/>
                <w:color w:val="000000"/>
                <w:kern w:val="0"/>
                <w:sz w:val="22"/>
              </w:rPr>
              <w:t>摄像头带支架</w:t>
            </w:r>
          </w:p>
        </w:tc>
        <w:tc>
          <w:tcPr>
            <w:tcW w:w="4887" w:type="dxa"/>
          </w:tcPr>
          <w:p w:rsidR="000B1DD3" w:rsidRDefault="00200B87">
            <w:pPr>
              <w:widowControl/>
              <w:ind w:left="440" w:hangingChars="200" w:hanging="440"/>
              <w:jc w:val="left"/>
              <w:rPr>
                <w:rFonts w:ascii="宋体" w:hAnsi="宋体" w:cs="宋体"/>
                <w:color w:val="000000"/>
                <w:kern w:val="0"/>
                <w:sz w:val="22"/>
              </w:rPr>
            </w:pPr>
            <w:r>
              <w:rPr>
                <w:rFonts w:ascii="宋体" w:hAnsi="宋体" w:cs="宋体" w:hint="eastAsia"/>
                <w:color w:val="000000"/>
                <w:kern w:val="0"/>
                <w:sz w:val="22"/>
              </w:rPr>
              <w:t>一、</w:t>
            </w:r>
            <w:r>
              <w:rPr>
                <w:rFonts w:ascii="宋体" w:hAnsi="宋体" w:cs="宋体" w:hint="eastAsia"/>
                <w:b/>
                <w:color w:val="000000"/>
                <w:kern w:val="0"/>
                <w:sz w:val="22"/>
              </w:rPr>
              <w:t>摄像头</w:t>
            </w:r>
            <w:r>
              <w:rPr>
                <w:rFonts w:ascii="宋体" w:hAnsi="宋体" w:cs="宋体" w:hint="eastAsia"/>
                <w:b/>
                <w:color w:val="000000"/>
                <w:kern w:val="0"/>
                <w:sz w:val="22"/>
              </w:rPr>
              <w:t xml:space="preserve"> 1</w:t>
            </w:r>
            <w:r>
              <w:rPr>
                <w:rFonts w:ascii="宋体" w:hAnsi="宋体" w:cs="宋体" w:hint="eastAsia"/>
                <w:b/>
                <w:color w:val="000000"/>
                <w:kern w:val="0"/>
                <w:sz w:val="22"/>
              </w:rPr>
              <w:t>套：</w:t>
            </w:r>
            <w:r>
              <w:rPr>
                <w:rFonts w:ascii="宋体" w:hAnsi="宋体" w:cs="宋体" w:hint="eastAsia"/>
                <w:color w:val="000000"/>
                <w:kern w:val="0"/>
                <w:sz w:val="22"/>
              </w:rPr>
              <w:br/>
            </w:r>
            <w:r>
              <w:rPr>
                <w:rFonts w:ascii="宋体" w:hAnsi="宋体" w:cs="宋体" w:hint="eastAsia"/>
                <w:color w:val="000000"/>
                <w:kern w:val="0"/>
                <w:sz w:val="22"/>
              </w:rPr>
              <w:t>感光度：不低于</w:t>
            </w:r>
            <w:r>
              <w:rPr>
                <w:rFonts w:ascii="宋体" w:hAnsi="宋体" w:cs="宋体" w:hint="eastAsia"/>
                <w:color w:val="000000"/>
                <w:kern w:val="0"/>
                <w:sz w:val="22"/>
              </w:rPr>
              <w:t>1/2.7inchOV2710</w:t>
            </w:r>
            <w:r>
              <w:rPr>
                <w:rFonts w:ascii="宋体" w:hAnsi="宋体" w:cs="宋体" w:hint="eastAsia"/>
                <w:color w:val="000000"/>
                <w:kern w:val="0"/>
                <w:sz w:val="22"/>
              </w:rPr>
              <w:br/>
            </w:r>
            <w:r>
              <w:rPr>
                <w:rFonts w:ascii="宋体" w:hAnsi="宋体" w:cs="宋体" w:hint="eastAsia"/>
                <w:color w:val="000000"/>
                <w:kern w:val="0"/>
                <w:sz w:val="22"/>
              </w:rPr>
              <w:t>分辨率：不低于</w:t>
            </w:r>
            <w:r>
              <w:rPr>
                <w:rFonts w:ascii="宋体" w:hAnsi="宋体" w:cs="宋体" w:hint="eastAsia"/>
                <w:color w:val="000000"/>
                <w:kern w:val="0"/>
                <w:sz w:val="22"/>
              </w:rPr>
              <w:t>1920*1080</w:t>
            </w:r>
            <w:r>
              <w:rPr>
                <w:rFonts w:ascii="宋体" w:hAnsi="宋体" w:cs="宋体" w:hint="eastAsia"/>
                <w:color w:val="000000"/>
                <w:kern w:val="0"/>
                <w:sz w:val="22"/>
              </w:rPr>
              <w:br/>
            </w:r>
            <w:r>
              <w:rPr>
                <w:rFonts w:ascii="宋体" w:hAnsi="宋体" w:cs="宋体" w:hint="eastAsia"/>
                <w:color w:val="000000"/>
                <w:kern w:val="0"/>
                <w:sz w:val="22"/>
              </w:rPr>
              <w:t>帧率：支持不低于</w:t>
            </w:r>
            <w:r>
              <w:rPr>
                <w:rFonts w:ascii="宋体" w:hAnsi="宋体" w:cs="宋体" w:hint="eastAsia"/>
                <w:color w:val="000000"/>
                <w:kern w:val="0"/>
                <w:sz w:val="22"/>
              </w:rPr>
              <w:t>30</w:t>
            </w:r>
            <w:r>
              <w:rPr>
                <w:rFonts w:ascii="宋体" w:hAnsi="宋体" w:cs="宋体" w:hint="eastAsia"/>
                <w:color w:val="000000"/>
                <w:kern w:val="0"/>
                <w:sz w:val="22"/>
              </w:rPr>
              <w:t>帧</w:t>
            </w:r>
            <w:r>
              <w:rPr>
                <w:rFonts w:ascii="宋体" w:hAnsi="宋体" w:cs="宋体" w:hint="eastAsia"/>
                <w:color w:val="000000"/>
                <w:kern w:val="0"/>
                <w:sz w:val="22"/>
              </w:rPr>
              <w:t>/</w:t>
            </w:r>
            <w:r>
              <w:rPr>
                <w:rFonts w:ascii="宋体" w:hAnsi="宋体" w:cs="宋体" w:hint="eastAsia"/>
                <w:color w:val="000000"/>
                <w:kern w:val="0"/>
                <w:sz w:val="22"/>
              </w:rPr>
              <w:t>秒</w:t>
            </w:r>
            <w:r>
              <w:rPr>
                <w:rFonts w:ascii="宋体" w:hAnsi="宋体" w:cs="宋体" w:hint="eastAsia"/>
                <w:color w:val="000000"/>
                <w:kern w:val="0"/>
                <w:sz w:val="22"/>
              </w:rPr>
              <w:br/>
            </w:r>
            <w:r>
              <w:rPr>
                <w:rFonts w:ascii="宋体" w:hAnsi="宋体" w:cs="宋体" w:hint="eastAsia"/>
                <w:color w:val="000000"/>
                <w:kern w:val="0"/>
                <w:sz w:val="22"/>
              </w:rPr>
              <w:t>像素：不低于工业级高清</w:t>
            </w:r>
            <w:r>
              <w:rPr>
                <w:rFonts w:ascii="宋体" w:hAnsi="宋体" w:cs="宋体" w:hint="eastAsia"/>
                <w:color w:val="000000"/>
                <w:kern w:val="0"/>
                <w:sz w:val="22"/>
              </w:rPr>
              <w:t>200</w:t>
            </w:r>
            <w:proofErr w:type="gramStart"/>
            <w:r>
              <w:rPr>
                <w:rFonts w:ascii="宋体" w:hAnsi="宋体" w:cs="宋体" w:hint="eastAsia"/>
                <w:color w:val="000000"/>
                <w:kern w:val="0"/>
                <w:sz w:val="22"/>
              </w:rPr>
              <w:t>万像</w:t>
            </w:r>
            <w:proofErr w:type="gramEnd"/>
            <w:r>
              <w:rPr>
                <w:rFonts w:ascii="宋体" w:hAnsi="宋体" w:cs="宋体" w:hint="eastAsia"/>
                <w:color w:val="000000"/>
                <w:kern w:val="0"/>
                <w:sz w:val="22"/>
              </w:rPr>
              <w:t>素</w:t>
            </w:r>
            <w:r>
              <w:rPr>
                <w:rFonts w:ascii="宋体" w:hAnsi="宋体" w:cs="宋体" w:hint="eastAsia"/>
                <w:color w:val="000000"/>
                <w:kern w:val="0"/>
                <w:sz w:val="22"/>
              </w:rPr>
              <w:br/>
            </w:r>
            <w:r>
              <w:rPr>
                <w:rFonts w:ascii="宋体" w:hAnsi="宋体" w:cs="宋体" w:hint="eastAsia"/>
                <w:color w:val="000000"/>
                <w:kern w:val="0"/>
                <w:sz w:val="22"/>
              </w:rPr>
              <w:t>接口类型：</w:t>
            </w:r>
            <w:r>
              <w:rPr>
                <w:rFonts w:ascii="宋体" w:hAnsi="宋体" w:cs="宋体" w:hint="eastAsia"/>
                <w:color w:val="000000"/>
                <w:kern w:val="0"/>
                <w:sz w:val="22"/>
              </w:rPr>
              <w:t>USB2.0</w:t>
            </w:r>
            <w:r>
              <w:rPr>
                <w:rFonts w:ascii="宋体" w:hAnsi="宋体" w:cs="宋体" w:hint="eastAsia"/>
                <w:color w:val="000000"/>
                <w:kern w:val="0"/>
                <w:sz w:val="22"/>
              </w:rPr>
              <w:br/>
            </w:r>
            <w:r>
              <w:rPr>
                <w:rFonts w:ascii="宋体" w:hAnsi="宋体" w:cs="宋体" w:hint="eastAsia"/>
                <w:color w:val="000000"/>
                <w:kern w:val="0"/>
                <w:sz w:val="22"/>
              </w:rPr>
              <w:t>供电方式：</w:t>
            </w:r>
            <w:r>
              <w:rPr>
                <w:rFonts w:ascii="宋体" w:hAnsi="宋体" w:cs="宋体" w:hint="eastAsia"/>
                <w:color w:val="000000"/>
                <w:kern w:val="0"/>
                <w:sz w:val="22"/>
              </w:rPr>
              <w:t>USBBUSPOWER</w:t>
            </w:r>
            <w:r>
              <w:rPr>
                <w:rFonts w:ascii="宋体" w:hAnsi="宋体" w:cs="宋体" w:hint="eastAsia"/>
                <w:color w:val="000000"/>
                <w:kern w:val="0"/>
                <w:sz w:val="22"/>
              </w:rPr>
              <w:br/>
            </w:r>
            <w:r>
              <w:rPr>
                <w:rFonts w:ascii="宋体" w:hAnsi="宋体" w:cs="宋体" w:hint="eastAsia"/>
                <w:color w:val="000000"/>
                <w:kern w:val="0"/>
                <w:sz w:val="22"/>
              </w:rPr>
              <w:t>线材：不低于</w:t>
            </w:r>
            <w:r>
              <w:rPr>
                <w:rFonts w:ascii="宋体" w:hAnsi="宋体" w:cs="宋体" w:hint="eastAsia"/>
                <w:color w:val="000000"/>
                <w:kern w:val="0"/>
                <w:sz w:val="22"/>
              </w:rPr>
              <w:t>3</w:t>
            </w:r>
            <w:r>
              <w:rPr>
                <w:rFonts w:ascii="宋体" w:hAnsi="宋体" w:cs="宋体" w:hint="eastAsia"/>
                <w:color w:val="000000"/>
                <w:kern w:val="0"/>
                <w:sz w:val="22"/>
              </w:rPr>
              <w:t>米</w:t>
            </w:r>
            <w:r>
              <w:rPr>
                <w:rFonts w:ascii="宋体" w:hAnsi="宋体" w:cs="宋体" w:hint="eastAsia"/>
                <w:color w:val="000000"/>
                <w:kern w:val="0"/>
                <w:sz w:val="22"/>
              </w:rPr>
              <w:br/>
            </w:r>
            <w:r>
              <w:rPr>
                <w:rFonts w:ascii="宋体" w:hAnsi="宋体" w:cs="宋体" w:hint="eastAsia"/>
                <w:color w:val="000000"/>
                <w:kern w:val="0"/>
                <w:sz w:val="22"/>
              </w:rPr>
              <w:t>功率：</w:t>
            </w:r>
            <w:r>
              <w:rPr>
                <w:rFonts w:ascii="宋体" w:hAnsi="宋体" w:cs="宋体" w:hint="eastAsia"/>
                <w:color w:val="000000"/>
                <w:kern w:val="0"/>
                <w:sz w:val="22"/>
              </w:rPr>
              <w:t>2W</w:t>
            </w:r>
            <w:r>
              <w:rPr>
                <w:rFonts w:ascii="宋体" w:hAnsi="宋体" w:cs="宋体" w:hint="eastAsia"/>
                <w:color w:val="000000"/>
                <w:kern w:val="0"/>
                <w:sz w:val="22"/>
              </w:rPr>
              <w:br/>
            </w:r>
            <w:r>
              <w:rPr>
                <w:rFonts w:ascii="宋体" w:hAnsi="宋体" w:cs="宋体" w:hint="eastAsia"/>
                <w:color w:val="000000"/>
                <w:kern w:val="0"/>
                <w:sz w:val="22"/>
              </w:rPr>
              <w:t>工作电压：</w:t>
            </w:r>
            <w:r>
              <w:rPr>
                <w:rFonts w:ascii="宋体" w:hAnsi="宋体" w:cs="宋体" w:hint="eastAsia"/>
                <w:color w:val="000000"/>
                <w:kern w:val="0"/>
                <w:sz w:val="22"/>
              </w:rPr>
              <w:t>5V</w:t>
            </w:r>
            <w:r>
              <w:rPr>
                <w:rFonts w:ascii="宋体" w:hAnsi="宋体" w:cs="宋体" w:hint="eastAsia"/>
                <w:color w:val="000000"/>
                <w:kern w:val="0"/>
                <w:sz w:val="22"/>
              </w:rPr>
              <w:br/>
            </w:r>
            <w:r>
              <w:rPr>
                <w:rFonts w:ascii="宋体" w:hAnsi="宋体" w:cs="宋体" w:hint="eastAsia"/>
                <w:color w:val="000000"/>
                <w:kern w:val="0"/>
                <w:sz w:val="22"/>
              </w:rPr>
              <w:t>工作电流：</w:t>
            </w:r>
            <w:r>
              <w:rPr>
                <w:rFonts w:ascii="宋体" w:hAnsi="宋体" w:cs="宋体" w:hint="eastAsia"/>
                <w:color w:val="000000"/>
                <w:kern w:val="0"/>
                <w:sz w:val="22"/>
              </w:rPr>
              <w:t>120mA~220mA</w:t>
            </w:r>
            <w:r>
              <w:rPr>
                <w:rFonts w:ascii="宋体" w:hAnsi="宋体" w:cs="宋体" w:hint="eastAsia"/>
                <w:color w:val="000000"/>
                <w:kern w:val="0"/>
                <w:sz w:val="22"/>
              </w:rPr>
              <w:br/>
            </w:r>
            <w:r>
              <w:rPr>
                <w:rFonts w:ascii="宋体" w:hAnsi="宋体" w:cs="宋体" w:hint="eastAsia"/>
                <w:color w:val="000000"/>
                <w:kern w:val="0"/>
                <w:sz w:val="22"/>
              </w:rPr>
              <w:t>输出格式：</w:t>
            </w:r>
            <w:r>
              <w:rPr>
                <w:rFonts w:ascii="宋体" w:hAnsi="宋体" w:cs="宋体" w:hint="eastAsia"/>
                <w:color w:val="000000"/>
                <w:kern w:val="0"/>
                <w:sz w:val="22"/>
              </w:rPr>
              <w:t>MJPG</w:t>
            </w:r>
            <w:r>
              <w:rPr>
                <w:rFonts w:ascii="宋体" w:hAnsi="宋体" w:cs="宋体" w:hint="eastAsia"/>
                <w:color w:val="000000"/>
                <w:kern w:val="0"/>
                <w:sz w:val="22"/>
              </w:rPr>
              <w:br/>
            </w:r>
            <w:r>
              <w:rPr>
                <w:rFonts w:ascii="宋体" w:hAnsi="宋体" w:cs="宋体" w:hint="eastAsia"/>
                <w:color w:val="000000"/>
                <w:kern w:val="0"/>
                <w:sz w:val="22"/>
              </w:rPr>
              <w:t>对焦：手动对焦</w:t>
            </w:r>
            <w:r>
              <w:rPr>
                <w:rFonts w:ascii="宋体" w:hAnsi="宋体" w:cs="宋体" w:hint="eastAsia"/>
                <w:color w:val="000000"/>
                <w:kern w:val="0"/>
                <w:sz w:val="22"/>
              </w:rPr>
              <w:br/>
            </w:r>
            <w:r>
              <w:rPr>
                <w:rFonts w:ascii="宋体" w:hAnsi="宋体" w:cs="宋体" w:hint="eastAsia"/>
                <w:color w:val="000000"/>
                <w:kern w:val="0"/>
                <w:sz w:val="22"/>
              </w:rPr>
              <w:t>支持免驱协议：</w:t>
            </w:r>
            <w:r>
              <w:rPr>
                <w:rFonts w:ascii="宋体" w:hAnsi="宋体" w:cs="宋体" w:hint="eastAsia"/>
                <w:color w:val="000000"/>
                <w:kern w:val="0"/>
                <w:sz w:val="22"/>
              </w:rPr>
              <w:t>USB</w:t>
            </w:r>
            <w:r>
              <w:rPr>
                <w:rFonts w:ascii="宋体" w:hAnsi="宋体" w:cs="宋体" w:hint="eastAsia"/>
                <w:color w:val="000000"/>
                <w:kern w:val="0"/>
                <w:sz w:val="22"/>
              </w:rPr>
              <w:t>接口免驱动（</w:t>
            </w:r>
            <w:r>
              <w:rPr>
                <w:rFonts w:ascii="宋体" w:hAnsi="宋体" w:cs="宋体" w:hint="eastAsia"/>
                <w:color w:val="000000"/>
                <w:kern w:val="0"/>
                <w:sz w:val="22"/>
              </w:rPr>
              <w:t>USB2.0</w:t>
            </w:r>
            <w:r>
              <w:rPr>
                <w:rFonts w:ascii="宋体" w:hAnsi="宋体" w:cs="宋体" w:hint="eastAsia"/>
                <w:color w:val="000000"/>
                <w:kern w:val="0"/>
                <w:sz w:val="22"/>
              </w:rPr>
              <w:t>支持</w:t>
            </w:r>
            <w:r>
              <w:rPr>
                <w:rFonts w:ascii="宋体" w:hAnsi="宋体" w:cs="宋体" w:hint="eastAsia"/>
                <w:color w:val="000000"/>
                <w:kern w:val="0"/>
                <w:sz w:val="22"/>
              </w:rPr>
              <w:t>UVC</w:t>
            </w:r>
            <w:r>
              <w:rPr>
                <w:rFonts w:ascii="宋体" w:hAnsi="宋体" w:cs="宋体" w:hint="eastAsia"/>
                <w:color w:val="000000"/>
                <w:kern w:val="0"/>
                <w:sz w:val="22"/>
              </w:rPr>
              <w:t>通信协议）</w:t>
            </w:r>
            <w:r>
              <w:rPr>
                <w:rFonts w:ascii="宋体" w:hAnsi="宋体" w:cs="宋体" w:hint="eastAsia"/>
                <w:color w:val="000000"/>
                <w:kern w:val="0"/>
                <w:sz w:val="22"/>
              </w:rPr>
              <w:br/>
            </w:r>
            <w:r>
              <w:rPr>
                <w:rFonts w:ascii="宋体" w:hAnsi="宋体" w:cs="宋体" w:hint="eastAsia"/>
                <w:color w:val="000000"/>
                <w:kern w:val="0"/>
                <w:sz w:val="22"/>
              </w:rPr>
              <w:t>支持</w:t>
            </w:r>
            <w:r>
              <w:rPr>
                <w:rFonts w:ascii="宋体" w:hAnsi="宋体" w:cs="宋体" w:hint="eastAsia"/>
                <w:color w:val="000000"/>
                <w:kern w:val="0"/>
                <w:sz w:val="22"/>
              </w:rPr>
              <w:t>OTG</w:t>
            </w:r>
            <w:r>
              <w:rPr>
                <w:rFonts w:ascii="宋体" w:hAnsi="宋体" w:cs="宋体" w:hint="eastAsia"/>
                <w:color w:val="000000"/>
                <w:kern w:val="0"/>
                <w:sz w:val="22"/>
              </w:rPr>
              <w:t>协议：</w:t>
            </w:r>
            <w:r>
              <w:rPr>
                <w:rFonts w:ascii="宋体" w:hAnsi="宋体" w:cs="宋体" w:hint="eastAsia"/>
                <w:color w:val="000000"/>
                <w:kern w:val="0"/>
                <w:sz w:val="22"/>
              </w:rPr>
              <w:t>USB2.0-OTG</w:t>
            </w:r>
            <w:r>
              <w:rPr>
                <w:rFonts w:ascii="宋体" w:hAnsi="宋体" w:cs="宋体" w:hint="eastAsia"/>
                <w:color w:val="000000"/>
                <w:kern w:val="0"/>
                <w:sz w:val="22"/>
              </w:rPr>
              <w:br/>
            </w:r>
            <w:r>
              <w:rPr>
                <w:rFonts w:ascii="宋体" w:hAnsi="宋体" w:cs="宋体" w:hint="eastAsia"/>
                <w:color w:val="000000"/>
                <w:kern w:val="0"/>
                <w:sz w:val="22"/>
              </w:rPr>
              <w:lastRenderedPageBreak/>
              <w:t>信噪比：</w:t>
            </w:r>
            <w:r>
              <w:rPr>
                <w:rFonts w:ascii="宋体" w:hAnsi="宋体" w:cs="宋体" w:hint="eastAsia"/>
                <w:color w:val="000000"/>
                <w:kern w:val="0"/>
                <w:sz w:val="22"/>
              </w:rPr>
              <w:t>39dB</w:t>
            </w:r>
            <w:r>
              <w:rPr>
                <w:rFonts w:ascii="宋体" w:hAnsi="宋体" w:cs="宋体" w:hint="eastAsia"/>
                <w:color w:val="000000"/>
                <w:kern w:val="0"/>
                <w:sz w:val="22"/>
              </w:rPr>
              <w:br/>
            </w:r>
            <w:r>
              <w:rPr>
                <w:rFonts w:ascii="宋体" w:hAnsi="宋体" w:cs="宋体" w:hint="eastAsia"/>
                <w:color w:val="000000"/>
                <w:kern w:val="0"/>
                <w:sz w:val="22"/>
              </w:rPr>
              <w:t>支持系统：</w:t>
            </w:r>
            <w:r>
              <w:rPr>
                <w:rFonts w:ascii="宋体" w:hAnsi="宋体" w:cs="宋体" w:hint="eastAsia"/>
                <w:color w:val="000000"/>
                <w:kern w:val="0"/>
                <w:sz w:val="22"/>
              </w:rPr>
              <w:t>win10</w:t>
            </w:r>
          </w:p>
          <w:p w:rsidR="000B1DD3" w:rsidRDefault="00200B87">
            <w:pPr>
              <w:widowControl/>
              <w:ind w:left="440" w:hangingChars="200" w:hanging="440"/>
              <w:jc w:val="left"/>
              <w:rPr>
                <w:rFonts w:ascii="宋体" w:hAnsi="宋体" w:cs="宋体"/>
                <w:color w:val="000000"/>
                <w:kern w:val="0"/>
                <w:sz w:val="22"/>
              </w:rPr>
            </w:pPr>
            <w:r>
              <w:rPr>
                <w:rFonts w:ascii="宋体" w:hAnsi="宋体" w:cs="宋体" w:hint="eastAsia"/>
                <w:color w:val="000000"/>
                <w:kern w:val="0"/>
                <w:sz w:val="22"/>
              </w:rPr>
              <w:t>二、摄像头支架</w:t>
            </w:r>
            <w:r>
              <w:rPr>
                <w:rFonts w:ascii="宋体" w:hAnsi="宋体" w:cs="宋体" w:hint="eastAsia"/>
                <w:color w:val="000000"/>
                <w:kern w:val="0"/>
                <w:sz w:val="22"/>
              </w:rPr>
              <w:t xml:space="preserve"> 1</w:t>
            </w:r>
            <w:r>
              <w:rPr>
                <w:rFonts w:ascii="宋体" w:hAnsi="宋体" w:cs="宋体" w:hint="eastAsia"/>
                <w:color w:val="000000"/>
                <w:kern w:val="0"/>
                <w:sz w:val="22"/>
              </w:rPr>
              <w:t>个：</w:t>
            </w:r>
            <w:r>
              <w:rPr>
                <w:rFonts w:ascii="宋体" w:hAnsi="宋体" w:cs="宋体" w:hint="eastAsia"/>
                <w:color w:val="000000"/>
                <w:kern w:val="0"/>
                <w:sz w:val="22"/>
              </w:rPr>
              <w:br/>
            </w:r>
            <w:r>
              <w:rPr>
                <w:rFonts w:ascii="宋体" w:hAnsi="宋体" w:cs="宋体" w:hint="eastAsia"/>
                <w:color w:val="000000"/>
                <w:kern w:val="0"/>
                <w:sz w:val="22"/>
              </w:rPr>
              <w:t>类型：三脚架</w:t>
            </w:r>
            <w:r>
              <w:rPr>
                <w:rFonts w:ascii="宋体" w:hAnsi="宋体" w:cs="宋体" w:hint="eastAsia"/>
                <w:color w:val="000000"/>
                <w:kern w:val="0"/>
                <w:sz w:val="22"/>
              </w:rPr>
              <w:br/>
            </w:r>
            <w:r>
              <w:rPr>
                <w:rFonts w:ascii="宋体" w:hAnsi="宋体" w:cs="宋体" w:hint="eastAsia"/>
                <w:color w:val="000000"/>
                <w:kern w:val="0"/>
                <w:sz w:val="22"/>
              </w:rPr>
              <w:t>主要材质：铁</w:t>
            </w:r>
            <w:r>
              <w:rPr>
                <w:rFonts w:ascii="宋体" w:hAnsi="宋体" w:cs="宋体" w:hint="eastAsia"/>
                <w:color w:val="000000"/>
                <w:kern w:val="0"/>
                <w:sz w:val="22"/>
              </w:rPr>
              <w:br/>
            </w:r>
            <w:r>
              <w:rPr>
                <w:rFonts w:ascii="宋体" w:hAnsi="宋体" w:cs="宋体" w:hint="eastAsia"/>
                <w:color w:val="000000"/>
                <w:kern w:val="0"/>
                <w:sz w:val="22"/>
              </w:rPr>
              <w:t>表面处理：电泳防锈镀层，表面光滑有质感</w:t>
            </w:r>
            <w:r>
              <w:rPr>
                <w:rFonts w:ascii="宋体" w:hAnsi="宋体" w:cs="宋体" w:hint="eastAsia"/>
                <w:color w:val="000000"/>
                <w:kern w:val="0"/>
                <w:sz w:val="22"/>
              </w:rPr>
              <w:br/>
            </w:r>
            <w:r>
              <w:rPr>
                <w:rFonts w:ascii="宋体" w:hAnsi="宋体" w:cs="宋体" w:hint="eastAsia"/>
                <w:color w:val="000000"/>
                <w:kern w:val="0"/>
                <w:sz w:val="22"/>
              </w:rPr>
              <w:t>伸缩后总高度：不低于</w:t>
            </w:r>
            <w:r>
              <w:rPr>
                <w:rFonts w:ascii="宋体" w:hAnsi="宋体" w:cs="宋体" w:hint="eastAsia"/>
                <w:color w:val="000000"/>
                <w:kern w:val="0"/>
                <w:sz w:val="22"/>
              </w:rPr>
              <w:t>2.6</w:t>
            </w:r>
            <w:r>
              <w:rPr>
                <w:rFonts w:ascii="宋体" w:hAnsi="宋体" w:cs="宋体" w:hint="eastAsia"/>
                <w:color w:val="000000"/>
                <w:kern w:val="0"/>
                <w:sz w:val="22"/>
              </w:rPr>
              <w:t>米</w:t>
            </w:r>
            <w:r>
              <w:rPr>
                <w:rFonts w:ascii="宋体" w:hAnsi="宋体" w:cs="宋体" w:hint="eastAsia"/>
                <w:color w:val="000000"/>
                <w:kern w:val="0"/>
                <w:sz w:val="22"/>
              </w:rPr>
              <w:br/>
            </w:r>
            <w:r>
              <w:rPr>
                <w:rFonts w:ascii="宋体" w:hAnsi="宋体" w:cs="宋体" w:hint="eastAsia"/>
                <w:color w:val="000000"/>
                <w:kern w:val="0"/>
                <w:sz w:val="22"/>
              </w:rPr>
              <w:t>承重：不低于</w:t>
            </w:r>
            <w:r>
              <w:rPr>
                <w:rFonts w:ascii="宋体" w:hAnsi="宋体" w:cs="宋体" w:hint="eastAsia"/>
                <w:color w:val="000000"/>
                <w:kern w:val="0"/>
                <w:sz w:val="22"/>
              </w:rPr>
              <w:t>6Kg</w:t>
            </w:r>
          </w:p>
        </w:tc>
        <w:tc>
          <w:tcPr>
            <w:tcW w:w="1134" w:type="dxa"/>
            <w:vAlign w:val="center"/>
          </w:tcPr>
          <w:p w:rsidR="000B1DD3" w:rsidRDefault="00200B87">
            <w:pPr>
              <w:jc w:val="center"/>
              <w:rPr>
                <w:rFonts w:ascii="宋体" w:hAnsi="宋体" w:cs="宋体"/>
                <w:color w:val="000000"/>
                <w:kern w:val="0"/>
                <w:sz w:val="22"/>
              </w:rPr>
            </w:pPr>
            <w:r>
              <w:rPr>
                <w:rFonts w:ascii="宋体" w:hAnsi="宋体" w:cs="宋体" w:hint="eastAsia"/>
                <w:color w:val="000000"/>
                <w:kern w:val="0"/>
                <w:sz w:val="22"/>
              </w:rPr>
              <w:lastRenderedPageBreak/>
              <w:t>2</w:t>
            </w:r>
          </w:p>
        </w:tc>
        <w:tc>
          <w:tcPr>
            <w:tcW w:w="1200" w:type="dxa"/>
            <w:vAlign w:val="center"/>
          </w:tcPr>
          <w:p w:rsidR="000B1DD3" w:rsidRDefault="00200B87">
            <w:pPr>
              <w:jc w:val="center"/>
              <w:rPr>
                <w:rFonts w:ascii="宋体" w:hAnsi="宋体" w:cs="宋体"/>
                <w:color w:val="000000"/>
                <w:kern w:val="0"/>
                <w:sz w:val="22"/>
              </w:rPr>
            </w:pPr>
            <w:r>
              <w:rPr>
                <w:rFonts w:ascii="宋体" w:hAnsi="宋体" w:cs="宋体" w:hint="eastAsia"/>
                <w:color w:val="000000"/>
                <w:kern w:val="0"/>
                <w:sz w:val="22"/>
              </w:rPr>
              <w:t>套</w:t>
            </w:r>
          </w:p>
        </w:tc>
      </w:tr>
      <w:tr w:rsidR="000B1DD3">
        <w:tc>
          <w:tcPr>
            <w:tcW w:w="1200" w:type="dxa"/>
            <w:vAlign w:val="center"/>
          </w:tcPr>
          <w:p w:rsidR="000B1DD3" w:rsidRDefault="00200B87">
            <w:pPr>
              <w:jc w:val="center"/>
              <w:rPr>
                <w:sz w:val="28"/>
                <w:szCs w:val="28"/>
              </w:rPr>
            </w:pPr>
            <w:r>
              <w:rPr>
                <w:rFonts w:ascii="宋体" w:hAnsi="宋体" w:cs="宋体" w:hint="eastAsia"/>
                <w:color w:val="000000"/>
                <w:kern w:val="0"/>
                <w:sz w:val="22"/>
              </w:rPr>
              <w:t>4</w:t>
            </w:r>
          </w:p>
        </w:tc>
        <w:tc>
          <w:tcPr>
            <w:tcW w:w="1602" w:type="dxa"/>
            <w:vAlign w:val="center"/>
          </w:tcPr>
          <w:p w:rsidR="000B1DD3" w:rsidRDefault="00200B87">
            <w:pPr>
              <w:jc w:val="center"/>
              <w:rPr>
                <w:rFonts w:ascii="宋体" w:hAnsi="宋体" w:cs="宋体"/>
                <w:color w:val="000000"/>
                <w:kern w:val="0"/>
                <w:sz w:val="22"/>
              </w:rPr>
            </w:pPr>
            <w:r>
              <w:rPr>
                <w:rFonts w:ascii="宋体" w:hAnsi="宋体" w:cs="宋体" w:hint="eastAsia"/>
                <w:color w:val="000000"/>
                <w:kern w:val="0"/>
                <w:sz w:val="22"/>
              </w:rPr>
              <w:t>师资培训</w:t>
            </w:r>
          </w:p>
        </w:tc>
        <w:tc>
          <w:tcPr>
            <w:tcW w:w="4887" w:type="dxa"/>
          </w:tcPr>
          <w:p w:rsidR="000B1DD3" w:rsidRDefault="00200B87">
            <w:pPr>
              <w:widowControl/>
              <w:spacing w:line="400" w:lineRule="exact"/>
              <w:jc w:val="left"/>
              <w:rPr>
                <w:rFonts w:ascii="宋体" w:hAnsi="宋体" w:cs="宋体"/>
                <w:color w:val="000000"/>
                <w:kern w:val="0"/>
                <w:sz w:val="22"/>
              </w:rPr>
            </w:pPr>
            <w:r>
              <w:rPr>
                <w:rFonts w:ascii="宋体" w:hAnsi="宋体" w:cs="宋体" w:hint="eastAsia"/>
                <w:color w:val="000000"/>
                <w:kern w:val="0"/>
                <w:sz w:val="22"/>
              </w:rPr>
              <w:t>提供不少于</w:t>
            </w:r>
            <w:r>
              <w:rPr>
                <w:rFonts w:ascii="宋体" w:hAnsi="宋体" w:cs="宋体" w:hint="eastAsia"/>
                <w:color w:val="000000"/>
                <w:kern w:val="0"/>
                <w:sz w:val="22"/>
              </w:rPr>
              <w:t>20</w:t>
            </w:r>
            <w:r>
              <w:rPr>
                <w:rFonts w:ascii="宋体" w:hAnsi="宋体" w:cs="宋体" w:hint="eastAsia"/>
                <w:color w:val="000000"/>
                <w:kern w:val="0"/>
                <w:sz w:val="22"/>
              </w:rPr>
              <w:t>人次的</w:t>
            </w:r>
            <w:r>
              <w:rPr>
                <w:rFonts w:ascii="宋体" w:hAnsi="宋体" w:cs="宋体" w:hint="eastAsia"/>
                <w:color w:val="000000"/>
                <w:kern w:val="0"/>
                <w:sz w:val="22"/>
              </w:rPr>
              <w:t>MR</w:t>
            </w:r>
            <w:r>
              <w:rPr>
                <w:rFonts w:ascii="宋体" w:hAnsi="宋体" w:cs="宋体" w:hint="eastAsia"/>
                <w:color w:val="000000"/>
                <w:kern w:val="0"/>
                <w:sz w:val="22"/>
              </w:rPr>
              <w:t>资源开发及竞赛方面的师资培训</w:t>
            </w:r>
          </w:p>
        </w:tc>
        <w:tc>
          <w:tcPr>
            <w:tcW w:w="1134" w:type="dxa"/>
            <w:vAlign w:val="center"/>
          </w:tcPr>
          <w:p w:rsidR="000B1DD3" w:rsidRDefault="00200B87">
            <w:pPr>
              <w:jc w:val="center"/>
              <w:rPr>
                <w:rFonts w:ascii="宋体" w:hAnsi="宋体" w:cs="宋体"/>
                <w:color w:val="000000"/>
                <w:kern w:val="0"/>
                <w:sz w:val="22"/>
              </w:rPr>
            </w:pPr>
            <w:r>
              <w:rPr>
                <w:rFonts w:ascii="宋体" w:hAnsi="宋体" w:cs="宋体" w:hint="eastAsia"/>
                <w:color w:val="000000"/>
                <w:kern w:val="0"/>
                <w:sz w:val="22"/>
              </w:rPr>
              <w:t>3</w:t>
            </w:r>
          </w:p>
        </w:tc>
        <w:tc>
          <w:tcPr>
            <w:tcW w:w="1200" w:type="dxa"/>
            <w:vAlign w:val="center"/>
          </w:tcPr>
          <w:p w:rsidR="000B1DD3" w:rsidRDefault="00200B87">
            <w:pPr>
              <w:jc w:val="center"/>
              <w:rPr>
                <w:rFonts w:ascii="宋体" w:hAnsi="宋体" w:cs="宋体"/>
                <w:color w:val="000000"/>
                <w:kern w:val="0"/>
                <w:sz w:val="22"/>
              </w:rPr>
            </w:pPr>
            <w:r>
              <w:rPr>
                <w:rFonts w:ascii="宋体" w:hAnsi="宋体" w:cs="宋体" w:hint="eastAsia"/>
                <w:color w:val="000000"/>
                <w:kern w:val="0"/>
                <w:sz w:val="22"/>
              </w:rPr>
              <w:t>次</w:t>
            </w:r>
          </w:p>
        </w:tc>
      </w:tr>
    </w:tbl>
    <w:p w:rsidR="000B1DD3" w:rsidRDefault="000B1DD3">
      <w:pPr>
        <w:spacing w:line="360" w:lineRule="auto"/>
        <w:rPr>
          <w:rFonts w:ascii="宋体" w:hAnsi="宋体"/>
          <w:b/>
          <w:sz w:val="24"/>
        </w:rPr>
      </w:pPr>
    </w:p>
    <w:p w:rsidR="000B1DD3" w:rsidRDefault="00200B87">
      <w:pPr>
        <w:spacing w:line="360" w:lineRule="auto"/>
        <w:ind w:firstLineChars="200" w:firstLine="482"/>
        <w:contextualSpacing/>
        <w:rPr>
          <w:rFonts w:ascii="宋体" w:hAnsi="宋体"/>
          <w:b/>
          <w:color w:val="000000"/>
          <w:sz w:val="24"/>
          <w:shd w:val="pct10" w:color="auto" w:fill="FFFFFF"/>
        </w:rPr>
      </w:pPr>
      <w:bookmarkStart w:id="3" w:name="_Toc416681035"/>
      <w:bookmarkEnd w:id="2"/>
      <w:bookmarkEnd w:id="3"/>
      <w:r>
        <w:rPr>
          <w:rFonts w:ascii="宋体" w:hAnsi="宋体" w:hint="eastAsia"/>
          <w:b/>
          <w:color w:val="000000"/>
          <w:sz w:val="24"/>
          <w:shd w:val="pct10" w:color="auto" w:fill="FFFFFF"/>
        </w:rPr>
        <w:t>其他要求：</w:t>
      </w:r>
    </w:p>
    <w:p w:rsidR="000B1DD3" w:rsidRDefault="00200B87">
      <w:pPr>
        <w:spacing w:line="400" w:lineRule="exact"/>
        <w:ind w:firstLineChars="200" w:firstLine="480"/>
        <w:rPr>
          <w:color w:val="000000"/>
          <w:sz w:val="24"/>
        </w:rPr>
      </w:pPr>
      <w:r>
        <w:rPr>
          <w:rFonts w:hint="eastAsia"/>
          <w:color w:val="000000"/>
          <w:sz w:val="24"/>
        </w:rPr>
        <w:t>1</w:t>
      </w:r>
      <w:r>
        <w:rPr>
          <w:rFonts w:hint="eastAsia"/>
          <w:color w:val="000000"/>
          <w:sz w:val="24"/>
        </w:rPr>
        <w:t>、供货或提供服务时须和招标方进行对接，已保证质量。供应商投标价须包含运输、安装及耗材等一切费用。</w:t>
      </w:r>
    </w:p>
    <w:p w:rsidR="000B1DD3" w:rsidRDefault="00200B87">
      <w:pPr>
        <w:spacing w:line="400" w:lineRule="exact"/>
        <w:ind w:firstLineChars="200" w:firstLine="480"/>
        <w:rPr>
          <w:color w:val="000000"/>
          <w:sz w:val="24"/>
        </w:rPr>
      </w:pPr>
      <w:r>
        <w:rPr>
          <w:rFonts w:hint="eastAsia"/>
          <w:color w:val="000000"/>
          <w:sz w:val="24"/>
        </w:rPr>
        <w:t>2</w:t>
      </w:r>
      <w:r>
        <w:rPr>
          <w:rFonts w:hint="eastAsia"/>
          <w:color w:val="000000"/>
          <w:sz w:val="24"/>
        </w:rPr>
        <w:t>、需提供服务承诺书（服务履行情况、施工期间垃圾清理情况、现场设备维护及维修、后期施工项目维护及维修等）</w:t>
      </w:r>
    </w:p>
    <w:p w:rsidR="000B1DD3" w:rsidRDefault="00200B87">
      <w:pPr>
        <w:spacing w:line="400" w:lineRule="exact"/>
        <w:ind w:firstLineChars="200" w:firstLine="480"/>
        <w:rPr>
          <w:color w:val="000000"/>
          <w:sz w:val="24"/>
        </w:rPr>
      </w:pPr>
      <w:r>
        <w:rPr>
          <w:rFonts w:hint="eastAsia"/>
          <w:color w:val="000000"/>
          <w:sz w:val="24"/>
        </w:rPr>
        <w:t>3</w:t>
      </w:r>
      <w:r>
        <w:rPr>
          <w:rFonts w:hint="eastAsia"/>
          <w:color w:val="000000"/>
          <w:sz w:val="24"/>
        </w:rPr>
        <w:t>、如须提供样品，中标单位样品将进行留存并在实际交货时需对照，如出现样品跟实际供货不一样将取消中标资格，</w:t>
      </w:r>
    </w:p>
    <w:p w:rsidR="000B1DD3" w:rsidRDefault="00200B87">
      <w:pPr>
        <w:spacing w:line="400" w:lineRule="exact"/>
        <w:ind w:firstLineChars="200" w:firstLine="480"/>
        <w:rPr>
          <w:rFonts w:ascii="宋体" w:hAnsi="宋体"/>
          <w:b/>
          <w:sz w:val="24"/>
        </w:rPr>
      </w:pPr>
      <w:r>
        <w:rPr>
          <w:rFonts w:hint="eastAsia"/>
          <w:color w:val="000000"/>
          <w:sz w:val="24"/>
        </w:rPr>
        <w:t>4</w:t>
      </w:r>
      <w:r>
        <w:rPr>
          <w:rFonts w:hint="eastAsia"/>
          <w:color w:val="000000"/>
          <w:sz w:val="24"/>
        </w:rPr>
        <w:t>、</w:t>
      </w:r>
      <w:r>
        <w:rPr>
          <w:color w:val="000000"/>
          <w:sz w:val="24"/>
        </w:rPr>
        <w:t>技术资料</w:t>
      </w:r>
      <w:r>
        <w:rPr>
          <w:rFonts w:hint="eastAsia"/>
          <w:color w:val="000000"/>
          <w:sz w:val="24"/>
        </w:rPr>
        <w:t>：供应商</w:t>
      </w:r>
      <w:r>
        <w:rPr>
          <w:color w:val="000000"/>
          <w:sz w:val="24"/>
        </w:rPr>
        <w:t>必须保证</w:t>
      </w:r>
      <w:r>
        <w:rPr>
          <w:rFonts w:hint="eastAsia"/>
          <w:color w:val="000000"/>
          <w:sz w:val="24"/>
        </w:rPr>
        <w:t>响应</w:t>
      </w:r>
      <w:r>
        <w:rPr>
          <w:color w:val="000000"/>
          <w:sz w:val="24"/>
        </w:rPr>
        <w:t>文件所提供的全部技术资料（包括：投标货物原厂原版彩印技术样本、使用保养说明书、图纸、各种试验报告和鉴定证书、货物获奖证书等）真实可靠，</w:t>
      </w:r>
      <w:proofErr w:type="gramStart"/>
      <w:r>
        <w:rPr>
          <w:color w:val="000000"/>
          <w:sz w:val="24"/>
        </w:rPr>
        <w:t>不</w:t>
      </w:r>
      <w:proofErr w:type="gramEnd"/>
      <w:r>
        <w:rPr>
          <w:color w:val="000000"/>
          <w:sz w:val="24"/>
        </w:rPr>
        <w:t>得</w:t>
      </w:r>
      <w:r>
        <w:rPr>
          <w:rFonts w:hint="eastAsia"/>
          <w:color w:val="000000"/>
          <w:sz w:val="24"/>
        </w:rPr>
        <w:t>用虚假材料进行响应</w:t>
      </w:r>
      <w:r>
        <w:rPr>
          <w:color w:val="000000"/>
          <w:sz w:val="24"/>
        </w:rPr>
        <w:t>，并接受</w:t>
      </w:r>
      <w:r>
        <w:rPr>
          <w:rFonts w:hint="eastAsia"/>
          <w:color w:val="000000"/>
          <w:sz w:val="24"/>
        </w:rPr>
        <w:t>评标委员会</w:t>
      </w:r>
      <w:r>
        <w:rPr>
          <w:color w:val="000000"/>
          <w:sz w:val="24"/>
        </w:rPr>
        <w:t>对其中任何资料进一步审查和采购人认可的第</w:t>
      </w:r>
      <w:r>
        <w:rPr>
          <w:color w:val="000000"/>
          <w:sz w:val="24"/>
        </w:rPr>
        <w:t>3</w:t>
      </w:r>
      <w:r>
        <w:rPr>
          <w:color w:val="000000"/>
          <w:sz w:val="24"/>
        </w:rPr>
        <w:t>方测试</w:t>
      </w:r>
      <w:r>
        <w:rPr>
          <w:rFonts w:hint="eastAsia"/>
          <w:color w:val="000000"/>
          <w:sz w:val="24"/>
        </w:rPr>
        <w:t>机构</w:t>
      </w:r>
      <w:r>
        <w:rPr>
          <w:color w:val="000000"/>
          <w:sz w:val="24"/>
        </w:rPr>
        <w:t>对货物进行测试的要求。</w:t>
      </w:r>
      <w:r>
        <w:rPr>
          <w:rFonts w:hint="eastAsia"/>
          <w:color w:val="000000"/>
          <w:sz w:val="24"/>
        </w:rPr>
        <w:t>如有虚假应标，将视为无效投标，并追究相关法律责任。</w:t>
      </w:r>
    </w:p>
    <w:p w:rsidR="000B1DD3" w:rsidRDefault="00200B87">
      <w:pPr>
        <w:spacing w:line="360" w:lineRule="auto"/>
        <w:rPr>
          <w:rFonts w:ascii="宋体" w:hAnsi="宋体"/>
          <w:b/>
          <w:sz w:val="24"/>
        </w:rPr>
      </w:pPr>
      <w:r>
        <w:rPr>
          <w:rFonts w:ascii="宋体" w:hAnsi="宋体" w:hint="eastAsia"/>
          <w:b/>
          <w:sz w:val="24"/>
        </w:rPr>
        <w:t>二、完成时间及付款方式</w:t>
      </w:r>
    </w:p>
    <w:p w:rsidR="000B1DD3" w:rsidRDefault="00200B87">
      <w:pPr>
        <w:spacing w:line="360" w:lineRule="auto"/>
        <w:ind w:firstLineChars="200" w:firstLine="480"/>
        <w:rPr>
          <w:rFonts w:ascii="宋体" w:hAnsi="宋体"/>
          <w:sz w:val="24"/>
        </w:rPr>
      </w:pPr>
      <w:r>
        <w:rPr>
          <w:rFonts w:ascii="宋体" w:hAnsi="宋体" w:hint="eastAsia"/>
          <w:sz w:val="24"/>
        </w:rPr>
        <w:t>1</w:t>
      </w:r>
      <w:r>
        <w:rPr>
          <w:rFonts w:ascii="宋体" w:hAnsi="宋体" w:hint="eastAsia"/>
          <w:sz w:val="24"/>
        </w:rPr>
        <w:t>．合同签订后，供应商应以采购人具体通知时间完成项</w:t>
      </w:r>
      <w:r>
        <w:rPr>
          <w:rFonts w:ascii="宋体" w:hAnsi="宋体" w:hint="eastAsia"/>
          <w:sz w:val="24"/>
        </w:rPr>
        <w:t>目的所需服务内容或货物的安装、调试、验收，直至交付采购人可以正常使用。</w:t>
      </w:r>
    </w:p>
    <w:p w:rsidR="000B1DD3" w:rsidRDefault="00200B87">
      <w:pPr>
        <w:spacing w:line="360" w:lineRule="auto"/>
        <w:ind w:firstLineChars="200" w:firstLine="480"/>
        <w:rPr>
          <w:rFonts w:ascii="宋体" w:hAnsi="宋体"/>
          <w:sz w:val="24"/>
        </w:rPr>
      </w:pPr>
      <w:r>
        <w:rPr>
          <w:rFonts w:ascii="宋体" w:hAnsi="宋体" w:hint="eastAsia"/>
          <w:sz w:val="24"/>
        </w:rPr>
        <w:t>2</w:t>
      </w:r>
      <w:r>
        <w:rPr>
          <w:rFonts w:ascii="宋体" w:hAnsi="宋体" w:hint="eastAsia"/>
          <w:sz w:val="24"/>
        </w:rPr>
        <w:t>．供应商按采购人要求完成服务内容或货物的安装调试，并经采购人验收合格后</w:t>
      </w:r>
      <w:proofErr w:type="gramStart"/>
      <w:r>
        <w:rPr>
          <w:rFonts w:ascii="宋体" w:hAnsi="宋体" w:hint="eastAsia"/>
          <w:sz w:val="24"/>
        </w:rPr>
        <w:t>付合同</w:t>
      </w:r>
      <w:proofErr w:type="gramEnd"/>
      <w:r>
        <w:rPr>
          <w:rFonts w:ascii="宋体" w:hAnsi="宋体" w:hint="eastAsia"/>
          <w:sz w:val="24"/>
        </w:rPr>
        <w:t>金额。成交金额即为合同金额，除非采购货物的数量发生变更，否则不允许变更合同金额。</w:t>
      </w:r>
    </w:p>
    <w:p w:rsidR="000B1DD3" w:rsidRDefault="00200B87">
      <w:pPr>
        <w:spacing w:line="360" w:lineRule="auto"/>
        <w:rPr>
          <w:rFonts w:ascii="宋体" w:hAnsi="宋体"/>
          <w:b/>
          <w:bCs/>
          <w:sz w:val="24"/>
        </w:rPr>
      </w:pPr>
      <w:r>
        <w:rPr>
          <w:rFonts w:ascii="宋体" w:hAnsi="宋体" w:hint="eastAsia"/>
          <w:b/>
          <w:bCs/>
          <w:sz w:val="24"/>
        </w:rPr>
        <w:t>三、对</w:t>
      </w:r>
      <w:bookmarkStart w:id="4" w:name="_Toc307216486"/>
      <w:r>
        <w:rPr>
          <w:rFonts w:ascii="宋体" w:hAnsi="宋体" w:hint="eastAsia"/>
          <w:b/>
          <w:bCs/>
          <w:sz w:val="24"/>
        </w:rPr>
        <w:t>询价文件的质疑</w:t>
      </w:r>
    </w:p>
    <w:p w:rsidR="000B1DD3" w:rsidRDefault="00200B87">
      <w:pPr>
        <w:spacing w:line="360" w:lineRule="auto"/>
        <w:ind w:firstLineChars="200" w:firstLine="480"/>
        <w:rPr>
          <w:rFonts w:ascii="宋体" w:hAnsi="宋体"/>
          <w:sz w:val="24"/>
        </w:rPr>
      </w:pPr>
      <w:r>
        <w:rPr>
          <w:rFonts w:ascii="宋体" w:hAnsi="宋体" w:hint="eastAsia"/>
          <w:sz w:val="24"/>
        </w:rPr>
        <w:t>1</w:t>
      </w:r>
      <w:r>
        <w:rPr>
          <w:rFonts w:ascii="宋体" w:hAnsi="宋体" w:hint="eastAsia"/>
          <w:sz w:val="24"/>
        </w:rPr>
        <w:t>、供应商对询价文件的个别内容有异议时，允许在提交响应文件截止日期之前</w:t>
      </w:r>
      <w:r>
        <w:rPr>
          <w:rFonts w:ascii="宋体" w:hAnsi="宋体" w:hint="eastAsia"/>
          <w:sz w:val="24"/>
        </w:rPr>
        <w:t>2</w:t>
      </w:r>
      <w:r>
        <w:rPr>
          <w:rFonts w:ascii="宋体" w:hAnsi="宋体" w:hint="eastAsia"/>
          <w:sz w:val="24"/>
        </w:rPr>
        <w:t>个工作日向采购人提出。未另作说明时，即视为供应商已经接受询价文件所有内容，一旦成交即成为双方签订的合同的组成部分。</w:t>
      </w:r>
    </w:p>
    <w:p w:rsidR="000B1DD3" w:rsidRDefault="00200B87">
      <w:pPr>
        <w:adjustRightInd w:val="0"/>
        <w:spacing w:line="360" w:lineRule="auto"/>
        <w:ind w:firstLineChars="200" w:firstLine="480"/>
        <w:rPr>
          <w:rFonts w:ascii="宋体" w:hAnsi="宋体" w:cs="宋体"/>
          <w:sz w:val="24"/>
        </w:rPr>
      </w:pPr>
      <w:r>
        <w:rPr>
          <w:rFonts w:ascii="宋体" w:hAnsi="宋体" w:cs="宋体" w:hint="eastAsia"/>
          <w:sz w:val="24"/>
        </w:rPr>
        <w:t>2</w:t>
      </w:r>
      <w:r>
        <w:rPr>
          <w:rFonts w:ascii="宋体" w:hAnsi="宋体" w:cs="宋体" w:hint="eastAsia"/>
          <w:sz w:val="24"/>
        </w:rPr>
        <w:t>、供应商应尽早获取询价文件，若对询价通知书有疑问需要澄清或质疑，须在开标</w:t>
      </w:r>
      <w:r>
        <w:rPr>
          <w:rFonts w:ascii="宋体" w:hAnsi="宋体" w:cs="宋体" w:hint="eastAsia"/>
          <w:sz w:val="24"/>
        </w:rPr>
        <w:lastRenderedPageBreak/>
        <w:t>前由澄清或质疑方的法定代表人或询价授权人（必须为法定代表人授权进行该项目询价的被授权人）以书面形式向需方递交澄清或质疑函</w:t>
      </w:r>
      <w:r>
        <w:rPr>
          <w:rFonts w:ascii="宋体" w:hAnsi="宋体" w:cs="宋体" w:hint="eastAsia"/>
          <w:sz w:val="24"/>
        </w:rPr>
        <w:t>(</w:t>
      </w:r>
      <w:r>
        <w:rPr>
          <w:rFonts w:ascii="宋体" w:hAnsi="宋体" w:cs="宋体" w:hint="eastAsia"/>
          <w:sz w:val="24"/>
        </w:rPr>
        <w:t>原件</w:t>
      </w:r>
      <w:r>
        <w:rPr>
          <w:rFonts w:ascii="宋体" w:hAnsi="宋体" w:cs="宋体" w:hint="eastAsia"/>
          <w:sz w:val="24"/>
        </w:rPr>
        <w:t>)</w:t>
      </w:r>
      <w:r>
        <w:rPr>
          <w:rFonts w:ascii="宋体" w:hAnsi="宋体" w:cs="宋体" w:hint="eastAsia"/>
          <w:sz w:val="24"/>
        </w:rPr>
        <w:t>，并登记备案。澄清或</w:t>
      </w:r>
      <w:proofErr w:type="gramStart"/>
      <w:r>
        <w:rPr>
          <w:rFonts w:ascii="宋体" w:hAnsi="宋体" w:cs="宋体" w:hint="eastAsia"/>
          <w:sz w:val="24"/>
        </w:rPr>
        <w:t>质疑函须有</w:t>
      </w:r>
      <w:proofErr w:type="gramEnd"/>
      <w:r>
        <w:rPr>
          <w:rFonts w:ascii="宋体" w:hAnsi="宋体" w:cs="宋体" w:hint="eastAsia"/>
          <w:sz w:val="24"/>
        </w:rPr>
        <w:t>法定代表人亲笔签字。</w:t>
      </w:r>
      <w:proofErr w:type="gramStart"/>
      <w:r>
        <w:rPr>
          <w:rFonts w:ascii="宋体" w:hAnsi="宋体" w:cs="宋体" w:hint="eastAsia"/>
          <w:sz w:val="24"/>
        </w:rPr>
        <w:t>澄清函应说明</w:t>
      </w:r>
      <w:proofErr w:type="gramEnd"/>
      <w:r>
        <w:rPr>
          <w:rFonts w:ascii="宋体" w:hAnsi="宋体" w:cs="宋体" w:hint="eastAsia"/>
          <w:sz w:val="24"/>
        </w:rPr>
        <w:t>需要澄清的内容，</w:t>
      </w:r>
      <w:proofErr w:type="gramStart"/>
      <w:r>
        <w:rPr>
          <w:rFonts w:ascii="宋体" w:hAnsi="宋体" w:cs="宋体" w:hint="eastAsia"/>
          <w:sz w:val="24"/>
        </w:rPr>
        <w:t>质疑函除</w:t>
      </w:r>
      <w:proofErr w:type="gramEnd"/>
      <w:r>
        <w:rPr>
          <w:rFonts w:ascii="宋体" w:hAnsi="宋体" w:cs="宋体" w:hint="eastAsia"/>
          <w:sz w:val="24"/>
        </w:rPr>
        <w:t>应说明需要质疑的内容外，还应提供能够证明质疑内容的相关书面证据。澄清或质疑</w:t>
      </w:r>
      <w:proofErr w:type="gramStart"/>
      <w:r>
        <w:rPr>
          <w:rFonts w:ascii="宋体" w:hAnsi="宋体" w:cs="宋体" w:hint="eastAsia"/>
          <w:sz w:val="24"/>
        </w:rPr>
        <w:t>函应内容</w:t>
      </w:r>
      <w:proofErr w:type="gramEnd"/>
      <w:r>
        <w:rPr>
          <w:rFonts w:ascii="宋体" w:hAnsi="宋体" w:cs="宋体" w:hint="eastAsia"/>
          <w:sz w:val="24"/>
        </w:rPr>
        <w:t>真实，证据充分，不得进行恶意质疑。由法定代表人递交澄清或质疑函时，提供法定代表人身份证复印件；由询价授权人递交澄清或质疑函时，还须提供法人询价</w:t>
      </w:r>
      <w:r>
        <w:rPr>
          <w:rFonts w:ascii="宋体" w:hAnsi="宋体" w:cs="宋体" w:hint="eastAsia"/>
          <w:sz w:val="24"/>
        </w:rPr>
        <w:t>授权函和质疑授权函（均为原件）及询价授权人的身份证复印件。</w:t>
      </w:r>
      <w:r>
        <w:rPr>
          <w:rFonts w:ascii="宋体" w:hAnsi="宋体" w:cs="宋体" w:hint="eastAsia"/>
          <w:bCs/>
          <w:sz w:val="24"/>
        </w:rPr>
        <w:t>身份证复印件须正反面清晰、有效，并要求由该身份证持有人在复印件正反面非空白位置注明“该复印件用于在</w:t>
      </w:r>
      <w:r>
        <w:rPr>
          <w:rFonts w:ascii="宋体" w:hAnsi="宋体" w:cs="宋体" w:hint="eastAsia"/>
          <w:bCs/>
          <w:sz w:val="24"/>
        </w:rPr>
        <w:t>XXX</w:t>
      </w:r>
      <w:r>
        <w:rPr>
          <w:rFonts w:ascii="宋体" w:hAnsi="宋体" w:cs="宋体" w:hint="eastAsia"/>
          <w:bCs/>
          <w:sz w:val="24"/>
        </w:rPr>
        <w:t>项目澄清或质疑使用”字样，并由身份证持有人签字确认。</w:t>
      </w:r>
      <w:r>
        <w:rPr>
          <w:rFonts w:ascii="宋体" w:hAnsi="宋体" w:cs="宋体" w:hint="eastAsia"/>
          <w:sz w:val="24"/>
        </w:rPr>
        <w:t>上述资料均须加盖公章。</w:t>
      </w:r>
    </w:p>
    <w:p w:rsidR="000B1DD3" w:rsidRDefault="00200B87">
      <w:pPr>
        <w:adjustRightInd w:val="0"/>
        <w:spacing w:line="360" w:lineRule="auto"/>
        <w:ind w:firstLineChars="200" w:firstLine="480"/>
        <w:rPr>
          <w:rFonts w:ascii="宋体" w:hAnsi="宋体" w:cs="宋体"/>
          <w:sz w:val="24"/>
        </w:rPr>
      </w:pPr>
      <w:r>
        <w:rPr>
          <w:rFonts w:ascii="宋体" w:hAnsi="宋体" w:cs="宋体" w:hint="eastAsia"/>
          <w:sz w:val="24"/>
        </w:rPr>
        <w:t>3</w:t>
      </w:r>
      <w:r>
        <w:rPr>
          <w:rFonts w:ascii="宋体" w:hAnsi="宋体" w:cs="宋体" w:hint="eastAsia"/>
          <w:sz w:val="24"/>
        </w:rPr>
        <w:t>、需方在询价响应性文件递交截止日前根据澄清或质疑函的具体内容相应</w:t>
      </w:r>
      <w:proofErr w:type="gramStart"/>
      <w:r>
        <w:rPr>
          <w:rFonts w:ascii="宋体" w:hAnsi="宋体" w:cs="宋体" w:hint="eastAsia"/>
          <w:sz w:val="24"/>
        </w:rPr>
        <w:t>作出</w:t>
      </w:r>
      <w:proofErr w:type="gramEnd"/>
      <w:r>
        <w:rPr>
          <w:rFonts w:ascii="宋体" w:hAnsi="宋体" w:cs="宋体" w:hint="eastAsia"/>
          <w:sz w:val="24"/>
        </w:rPr>
        <w:t>答复，答复内容不得涉及商业秘密。以书面形式</w:t>
      </w:r>
      <w:proofErr w:type="gramStart"/>
      <w:r>
        <w:rPr>
          <w:rFonts w:ascii="宋体" w:hAnsi="宋体" w:cs="宋体" w:hint="eastAsia"/>
          <w:sz w:val="24"/>
        </w:rPr>
        <w:t>作出</w:t>
      </w:r>
      <w:proofErr w:type="gramEnd"/>
      <w:r>
        <w:rPr>
          <w:rFonts w:ascii="宋体" w:hAnsi="宋体" w:cs="宋体" w:hint="eastAsia"/>
          <w:sz w:val="24"/>
        </w:rPr>
        <w:t>答复的将通知提出澄清或质疑的供应商和其他有关供应商，或在兰州职业技术学院官方网站上予以公布。递交质疑的供应商和其他有关供应商在被告知、收到上述公告、通知或答疑</w:t>
      </w:r>
      <w:r>
        <w:rPr>
          <w:rFonts w:ascii="宋体" w:hAnsi="宋体" w:cs="宋体" w:hint="eastAsia"/>
          <w:sz w:val="24"/>
        </w:rPr>
        <w:t>书后，应立即向需方回函确认。未确认情况应当视为对质疑答复的知晓，也将视为对质疑答复内容接受的默认。对于未在询价响应性文件中对修改内容做实质性响应的，对其产生的不利因素由未确认者自行承担。同时需方可以酌情延长询价响应性文件递交截止时间。</w:t>
      </w:r>
      <w:bookmarkStart w:id="5" w:name="_Toc240772095"/>
    </w:p>
    <w:p w:rsidR="000B1DD3" w:rsidRDefault="00200B87">
      <w:pPr>
        <w:adjustRightInd w:val="0"/>
        <w:spacing w:line="360" w:lineRule="auto"/>
        <w:ind w:firstLineChars="200" w:firstLine="480"/>
        <w:rPr>
          <w:rFonts w:ascii="宋体" w:hAnsi="宋体" w:cs="宋体"/>
          <w:sz w:val="24"/>
        </w:rPr>
      </w:pPr>
      <w:r>
        <w:rPr>
          <w:rFonts w:ascii="宋体" w:hAnsi="宋体" w:cs="宋体" w:hint="eastAsia"/>
          <w:sz w:val="24"/>
        </w:rPr>
        <w:t>4</w:t>
      </w:r>
      <w:r>
        <w:rPr>
          <w:rFonts w:ascii="宋体" w:hAnsi="宋体" w:cs="宋体" w:hint="eastAsia"/>
          <w:sz w:val="24"/>
        </w:rPr>
        <w:t>、对询价过程和</w:t>
      </w:r>
      <w:proofErr w:type="gramStart"/>
      <w:r>
        <w:rPr>
          <w:rFonts w:ascii="宋体" w:hAnsi="宋体" w:cs="宋体" w:hint="eastAsia"/>
          <w:sz w:val="24"/>
        </w:rPr>
        <w:t>拟成交</w:t>
      </w:r>
      <w:proofErr w:type="gramEnd"/>
      <w:r>
        <w:rPr>
          <w:rFonts w:ascii="宋体" w:hAnsi="宋体" w:cs="宋体" w:hint="eastAsia"/>
          <w:sz w:val="24"/>
        </w:rPr>
        <w:t>结果的质疑</w:t>
      </w:r>
      <w:bookmarkEnd w:id="5"/>
      <w:r>
        <w:rPr>
          <w:rFonts w:ascii="宋体" w:hAnsi="宋体" w:cs="宋体" w:hint="eastAsia"/>
          <w:sz w:val="24"/>
        </w:rPr>
        <w:t>。供应商认为询价过程和</w:t>
      </w:r>
      <w:proofErr w:type="gramStart"/>
      <w:r>
        <w:rPr>
          <w:rFonts w:ascii="宋体" w:hAnsi="宋体" w:cs="宋体" w:hint="eastAsia"/>
          <w:sz w:val="24"/>
        </w:rPr>
        <w:t>拟成交</w:t>
      </w:r>
      <w:proofErr w:type="gramEnd"/>
      <w:r>
        <w:rPr>
          <w:rFonts w:ascii="宋体" w:hAnsi="宋体" w:cs="宋体" w:hint="eastAsia"/>
          <w:sz w:val="24"/>
        </w:rPr>
        <w:t>结果使自己的权益受到损害的，可以在需方于发布</w:t>
      </w:r>
      <w:proofErr w:type="gramStart"/>
      <w:r>
        <w:rPr>
          <w:rFonts w:ascii="宋体" w:hAnsi="宋体" w:cs="宋体" w:hint="eastAsia"/>
          <w:sz w:val="24"/>
        </w:rPr>
        <w:t>拟成</w:t>
      </w:r>
      <w:proofErr w:type="gramEnd"/>
      <w:r>
        <w:rPr>
          <w:rFonts w:ascii="宋体" w:hAnsi="宋体" w:cs="宋体" w:hint="eastAsia"/>
          <w:sz w:val="24"/>
        </w:rPr>
        <w:t>交结果之日起</w:t>
      </w:r>
      <w:r>
        <w:rPr>
          <w:rFonts w:ascii="宋体" w:hAnsi="宋体" w:cs="宋体" w:hint="eastAsia"/>
          <w:sz w:val="24"/>
        </w:rPr>
        <w:t>7</w:t>
      </w:r>
      <w:r>
        <w:rPr>
          <w:rFonts w:ascii="宋体" w:hAnsi="宋体" w:cs="宋体" w:hint="eastAsia"/>
          <w:sz w:val="24"/>
        </w:rPr>
        <w:t>个工作日内，由质疑方的法定代表人或询价授权人（经法定代表人授权进行该项目询价的被授权人）以书面形式向需方递交质疑函（原件），并登记备案。</w:t>
      </w:r>
      <w:proofErr w:type="gramStart"/>
      <w:r>
        <w:rPr>
          <w:rFonts w:ascii="宋体" w:hAnsi="宋体" w:cs="宋体" w:hint="eastAsia"/>
          <w:sz w:val="24"/>
        </w:rPr>
        <w:t>质疑函须有</w:t>
      </w:r>
      <w:proofErr w:type="gramEnd"/>
      <w:r>
        <w:rPr>
          <w:rFonts w:ascii="宋体" w:hAnsi="宋体" w:cs="宋体" w:hint="eastAsia"/>
          <w:sz w:val="24"/>
        </w:rPr>
        <w:t>法定代表</w:t>
      </w:r>
      <w:r>
        <w:rPr>
          <w:rFonts w:ascii="宋体" w:hAnsi="宋体" w:cs="宋体" w:hint="eastAsia"/>
          <w:sz w:val="24"/>
        </w:rPr>
        <w:t>人亲笔签字，除应说明需要质疑的内容外，还应提供能够证明质疑内容的相关书面证据。质疑</w:t>
      </w:r>
      <w:proofErr w:type="gramStart"/>
      <w:r>
        <w:rPr>
          <w:rFonts w:ascii="宋体" w:hAnsi="宋体" w:cs="宋体" w:hint="eastAsia"/>
          <w:sz w:val="24"/>
        </w:rPr>
        <w:t>函应内容</w:t>
      </w:r>
      <w:proofErr w:type="gramEnd"/>
      <w:r>
        <w:rPr>
          <w:rFonts w:ascii="宋体" w:hAnsi="宋体" w:cs="宋体" w:hint="eastAsia"/>
          <w:sz w:val="24"/>
        </w:rPr>
        <w:t>真实，证据充分，不得进行恶意质疑。由法定代表人递交质疑函时，提供法定代表人身份证复印件；由询价授权人递交质疑函时，还须提供法人投标授权函和质疑授权函（均为原件）及询价授权人的身份证复印件。身份证复印件须正反面清晰、有效，并要求由该身份证持有人在复印件正反面非空白位置注明“该复印件用于在</w:t>
      </w:r>
      <w:r>
        <w:rPr>
          <w:rFonts w:ascii="宋体" w:hAnsi="宋体" w:cs="宋体" w:hint="eastAsia"/>
          <w:sz w:val="24"/>
        </w:rPr>
        <w:t>XXX</w:t>
      </w:r>
      <w:r>
        <w:rPr>
          <w:rFonts w:ascii="宋体" w:hAnsi="宋体" w:cs="宋体" w:hint="eastAsia"/>
          <w:sz w:val="24"/>
        </w:rPr>
        <w:t>项目质疑使用”字样，并由身份证持有人签字确认。上述资料均须加盖公章。</w:t>
      </w:r>
    </w:p>
    <w:p w:rsidR="000B1DD3" w:rsidRDefault="00200B87">
      <w:pPr>
        <w:tabs>
          <w:tab w:val="left" w:pos="360"/>
        </w:tabs>
        <w:adjustRightInd w:val="0"/>
        <w:spacing w:line="360" w:lineRule="auto"/>
        <w:ind w:firstLineChars="200" w:firstLine="480"/>
        <w:rPr>
          <w:rFonts w:ascii="宋体" w:hAnsi="宋体" w:cs="宋体"/>
          <w:sz w:val="24"/>
        </w:rPr>
      </w:pPr>
      <w:r>
        <w:rPr>
          <w:rFonts w:ascii="宋体" w:hAnsi="宋体" w:cs="宋体" w:hint="eastAsia"/>
          <w:sz w:val="24"/>
        </w:rPr>
        <w:t>5</w:t>
      </w:r>
      <w:r>
        <w:rPr>
          <w:rFonts w:ascii="宋体" w:hAnsi="宋体" w:cs="宋体" w:hint="eastAsia"/>
          <w:sz w:val="24"/>
        </w:rPr>
        <w:t>、需方应在受理供应商的书面质疑后，根据质疑函的具体内容及时</w:t>
      </w:r>
      <w:r>
        <w:rPr>
          <w:rFonts w:ascii="宋体" w:hAnsi="宋体" w:cs="宋体" w:hint="eastAsia"/>
          <w:sz w:val="24"/>
        </w:rPr>
        <w:t>向递交质疑函的供应商</w:t>
      </w:r>
      <w:proofErr w:type="gramStart"/>
      <w:r>
        <w:rPr>
          <w:rFonts w:ascii="宋体" w:hAnsi="宋体" w:cs="宋体" w:hint="eastAsia"/>
          <w:sz w:val="24"/>
        </w:rPr>
        <w:t>作出</w:t>
      </w:r>
      <w:proofErr w:type="gramEnd"/>
      <w:r>
        <w:rPr>
          <w:rFonts w:ascii="宋体" w:hAnsi="宋体" w:cs="宋体" w:hint="eastAsia"/>
          <w:sz w:val="24"/>
        </w:rPr>
        <w:t>答复或不予答复，答复内容不得涉及商业秘密。</w:t>
      </w:r>
      <w:proofErr w:type="gramStart"/>
      <w:r>
        <w:rPr>
          <w:rFonts w:ascii="宋体" w:hAnsi="宋体" w:cs="宋体" w:hint="eastAsia"/>
          <w:sz w:val="24"/>
        </w:rPr>
        <w:t>作出</w:t>
      </w:r>
      <w:proofErr w:type="gramEnd"/>
      <w:r>
        <w:rPr>
          <w:rFonts w:ascii="宋体" w:hAnsi="宋体" w:cs="宋体" w:hint="eastAsia"/>
          <w:sz w:val="24"/>
        </w:rPr>
        <w:t>的答复将以书面形式递交质疑的供应商。递交质疑的供应商在被告知、收到上述公告、通知或答疑书后，应立即向需方回函确认。未确认情况应当视为对质疑答复的知晓，也将视为对质疑答复内容接受的</w:t>
      </w:r>
      <w:r>
        <w:rPr>
          <w:rFonts w:ascii="宋体" w:hAnsi="宋体" w:cs="宋体" w:hint="eastAsia"/>
          <w:sz w:val="24"/>
        </w:rPr>
        <w:lastRenderedPageBreak/>
        <w:t>默认。</w:t>
      </w:r>
      <w:bookmarkStart w:id="6" w:name="_Toc240772096"/>
    </w:p>
    <w:p w:rsidR="000B1DD3" w:rsidRDefault="00200B87">
      <w:pPr>
        <w:tabs>
          <w:tab w:val="left" w:pos="360"/>
        </w:tabs>
        <w:adjustRightInd w:val="0"/>
        <w:spacing w:line="360" w:lineRule="auto"/>
        <w:ind w:firstLineChars="200" w:firstLine="480"/>
        <w:rPr>
          <w:rFonts w:ascii="宋体" w:hAnsi="宋体" w:cs="宋体"/>
          <w:sz w:val="24"/>
        </w:rPr>
      </w:pPr>
      <w:r>
        <w:rPr>
          <w:rFonts w:ascii="宋体" w:hAnsi="宋体" w:cs="宋体" w:hint="eastAsia"/>
          <w:sz w:val="24"/>
        </w:rPr>
        <w:t>6</w:t>
      </w:r>
      <w:r>
        <w:rPr>
          <w:rFonts w:ascii="宋体" w:hAnsi="宋体" w:cs="宋体" w:hint="eastAsia"/>
          <w:sz w:val="24"/>
        </w:rPr>
        <w:t>、澄清或质疑不予受理的情况</w:t>
      </w:r>
      <w:bookmarkEnd w:id="6"/>
    </w:p>
    <w:p w:rsidR="000B1DD3" w:rsidRDefault="00200B87">
      <w:pPr>
        <w:widowControl/>
        <w:spacing w:line="360" w:lineRule="auto"/>
        <w:ind w:firstLineChars="200" w:firstLine="480"/>
        <w:rPr>
          <w:rFonts w:ascii="宋体" w:hAnsi="宋体" w:cs="宋体"/>
          <w:sz w:val="24"/>
        </w:rPr>
      </w:pPr>
      <w:r>
        <w:rPr>
          <w:rFonts w:ascii="宋体" w:hAnsi="宋体" w:cs="宋体" w:hint="eastAsia"/>
          <w:sz w:val="24"/>
        </w:rPr>
        <w:t>有下列情形之一的，属于无效质疑，被质疑人不予受理，由此产生的影响由投标人自行承担：</w:t>
      </w:r>
    </w:p>
    <w:p w:rsidR="000B1DD3" w:rsidRDefault="00200B87">
      <w:pPr>
        <w:widowControl/>
        <w:spacing w:line="360" w:lineRule="auto"/>
        <w:ind w:firstLineChars="200" w:firstLine="480"/>
        <w:rPr>
          <w:rFonts w:ascii="宋体" w:hAnsi="宋体" w:cs="宋体"/>
          <w:sz w:val="24"/>
        </w:rPr>
      </w:pPr>
      <w:r>
        <w:rPr>
          <w:rFonts w:ascii="宋体" w:hAnsi="宋体" w:cs="宋体" w:hint="eastAsia"/>
          <w:sz w:val="24"/>
        </w:rPr>
        <w:t>(</w:t>
      </w:r>
      <w:proofErr w:type="gramStart"/>
      <w:r>
        <w:rPr>
          <w:rFonts w:ascii="宋体" w:hAnsi="宋体" w:cs="宋体" w:hint="eastAsia"/>
          <w:sz w:val="24"/>
        </w:rPr>
        <w:t>一</w:t>
      </w:r>
      <w:proofErr w:type="gramEnd"/>
      <w:r>
        <w:rPr>
          <w:rFonts w:ascii="宋体" w:hAnsi="宋体" w:cs="宋体" w:hint="eastAsia"/>
          <w:sz w:val="24"/>
        </w:rPr>
        <w:t>)</w:t>
      </w:r>
      <w:r>
        <w:rPr>
          <w:rFonts w:ascii="宋体" w:hAnsi="宋体" w:cs="宋体" w:hint="eastAsia"/>
          <w:sz w:val="24"/>
        </w:rPr>
        <w:t>不是参与该采购项目活动供应商的</w:t>
      </w:r>
      <w:r>
        <w:rPr>
          <w:rFonts w:ascii="宋体" w:hAnsi="宋体" w:cs="宋体" w:hint="eastAsia"/>
          <w:sz w:val="24"/>
        </w:rPr>
        <w:t>;</w:t>
      </w:r>
    </w:p>
    <w:p w:rsidR="000B1DD3" w:rsidRDefault="00200B87">
      <w:pPr>
        <w:widowControl/>
        <w:spacing w:line="360" w:lineRule="auto"/>
        <w:ind w:firstLineChars="200" w:firstLine="480"/>
        <w:rPr>
          <w:rFonts w:ascii="宋体" w:hAnsi="宋体" w:cs="宋体"/>
          <w:sz w:val="24"/>
        </w:rPr>
      </w:pPr>
      <w:r>
        <w:rPr>
          <w:rFonts w:ascii="宋体" w:hAnsi="宋体" w:cs="宋体" w:hint="eastAsia"/>
          <w:sz w:val="24"/>
        </w:rPr>
        <w:t>(</w:t>
      </w:r>
      <w:r>
        <w:rPr>
          <w:rFonts w:ascii="宋体" w:hAnsi="宋体" w:cs="宋体" w:hint="eastAsia"/>
          <w:sz w:val="24"/>
        </w:rPr>
        <w:t>二</w:t>
      </w:r>
      <w:r>
        <w:rPr>
          <w:rFonts w:ascii="宋体" w:hAnsi="宋体" w:cs="宋体" w:hint="eastAsia"/>
          <w:sz w:val="24"/>
        </w:rPr>
        <w:t>)</w:t>
      </w:r>
      <w:r>
        <w:rPr>
          <w:rFonts w:ascii="宋体" w:hAnsi="宋体" w:cs="宋体" w:hint="eastAsia"/>
          <w:sz w:val="24"/>
        </w:rPr>
        <w:t>被质疑人为采购人之外的；</w:t>
      </w:r>
    </w:p>
    <w:p w:rsidR="000B1DD3" w:rsidRDefault="00200B87">
      <w:pPr>
        <w:widowControl/>
        <w:spacing w:line="360" w:lineRule="auto"/>
        <w:ind w:firstLineChars="200" w:firstLine="480"/>
        <w:rPr>
          <w:rFonts w:ascii="宋体" w:hAnsi="宋体" w:cs="宋体"/>
          <w:sz w:val="24"/>
        </w:rPr>
      </w:pPr>
      <w:r>
        <w:rPr>
          <w:rFonts w:ascii="宋体" w:hAnsi="宋体" w:cs="宋体" w:hint="eastAsia"/>
          <w:sz w:val="24"/>
        </w:rPr>
        <w:t>(</w:t>
      </w:r>
      <w:r>
        <w:rPr>
          <w:rFonts w:ascii="宋体" w:hAnsi="宋体" w:cs="宋体" w:hint="eastAsia"/>
          <w:sz w:val="24"/>
        </w:rPr>
        <w:t>三</w:t>
      </w:r>
      <w:r>
        <w:rPr>
          <w:rFonts w:ascii="宋体" w:hAnsi="宋体" w:cs="宋体" w:hint="eastAsia"/>
          <w:sz w:val="24"/>
        </w:rPr>
        <w:t>)</w:t>
      </w:r>
      <w:r>
        <w:rPr>
          <w:rFonts w:ascii="宋体" w:hAnsi="宋体" w:cs="宋体" w:hint="eastAsia"/>
          <w:sz w:val="24"/>
        </w:rPr>
        <w:t>所有质疑事项超过质疑有效期的；</w:t>
      </w:r>
    </w:p>
    <w:p w:rsidR="000B1DD3" w:rsidRDefault="00200B87">
      <w:pPr>
        <w:widowControl/>
        <w:spacing w:line="360" w:lineRule="auto"/>
        <w:ind w:firstLineChars="200" w:firstLine="480"/>
        <w:rPr>
          <w:rFonts w:ascii="宋体" w:hAnsi="宋体" w:cs="宋体"/>
          <w:sz w:val="24"/>
        </w:rPr>
      </w:pPr>
      <w:r>
        <w:rPr>
          <w:rFonts w:ascii="宋体" w:hAnsi="宋体" w:cs="宋体" w:hint="eastAsia"/>
          <w:sz w:val="24"/>
        </w:rPr>
        <w:t>(</w:t>
      </w:r>
      <w:r>
        <w:rPr>
          <w:rFonts w:ascii="宋体" w:hAnsi="宋体" w:cs="宋体" w:hint="eastAsia"/>
          <w:sz w:val="24"/>
        </w:rPr>
        <w:t>四</w:t>
      </w:r>
      <w:r>
        <w:rPr>
          <w:rFonts w:ascii="宋体" w:hAnsi="宋体" w:cs="宋体" w:hint="eastAsia"/>
          <w:sz w:val="24"/>
        </w:rPr>
        <w:t>)</w:t>
      </w:r>
      <w:r>
        <w:rPr>
          <w:rFonts w:ascii="宋体" w:hAnsi="宋体" w:cs="宋体" w:hint="eastAsia"/>
          <w:sz w:val="24"/>
        </w:rPr>
        <w:t>以具有法律效力的文书送达之</w:t>
      </w:r>
      <w:r>
        <w:rPr>
          <w:rFonts w:ascii="宋体" w:hAnsi="宋体" w:cs="宋体" w:hint="eastAsia"/>
          <w:sz w:val="24"/>
        </w:rPr>
        <w:t>外方式提出的；</w:t>
      </w:r>
    </w:p>
    <w:p w:rsidR="000B1DD3" w:rsidRDefault="00200B87">
      <w:pPr>
        <w:widowControl/>
        <w:spacing w:line="360" w:lineRule="auto"/>
        <w:ind w:firstLineChars="200" w:firstLine="480"/>
        <w:rPr>
          <w:rFonts w:ascii="宋体" w:hAnsi="宋体" w:cs="宋体"/>
          <w:sz w:val="24"/>
        </w:rPr>
      </w:pPr>
      <w:r>
        <w:rPr>
          <w:rFonts w:ascii="宋体" w:hAnsi="宋体" w:cs="宋体" w:hint="eastAsia"/>
          <w:sz w:val="24"/>
        </w:rPr>
        <w:t>(</w:t>
      </w:r>
      <w:r>
        <w:rPr>
          <w:rFonts w:ascii="宋体" w:hAnsi="宋体" w:cs="宋体" w:hint="eastAsia"/>
          <w:sz w:val="24"/>
        </w:rPr>
        <w:t>五</w:t>
      </w:r>
      <w:r>
        <w:rPr>
          <w:rFonts w:ascii="宋体" w:hAnsi="宋体" w:cs="宋体" w:hint="eastAsia"/>
          <w:sz w:val="24"/>
        </w:rPr>
        <w:t xml:space="preserve">) </w:t>
      </w:r>
      <w:r>
        <w:rPr>
          <w:rFonts w:ascii="宋体" w:hAnsi="宋体" w:cs="宋体" w:hint="eastAsia"/>
          <w:sz w:val="24"/>
        </w:rPr>
        <w:t>未按上述规定递交澄清或质疑函的；</w:t>
      </w:r>
    </w:p>
    <w:p w:rsidR="000B1DD3" w:rsidRDefault="00200B87">
      <w:pPr>
        <w:adjustRightInd w:val="0"/>
        <w:spacing w:line="360" w:lineRule="auto"/>
        <w:ind w:firstLineChars="200" w:firstLine="480"/>
        <w:rPr>
          <w:rFonts w:ascii="宋体" w:hAnsi="宋体" w:cs="宋体"/>
          <w:sz w:val="24"/>
        </w:rPr>
      </w:pPr>
      <w:r>
        <w:rPr>
          <w:rFonts w:ascii="宋体" w:hAnsi="宋体" w:cs="宋体" w:hint="eastAsia"/>
          <w:sz w:val="24"/>
        </w:rPr>
        <w:t>(</w:t>
      </w:r>
      <w:r>
        <w:rPr>
          <w:rFonts w:ascii="宋体" w:hAnsi="宋体" w:cs="宋体" w:hint="eastAsia"/>
          <w:sz w:val="24"/>
        </w:rPr>
        <w:t>六</w:t>
      </w:r>
      <w:r>
        <w:rPr>
          <w:rFonts w:ascii="宋体" w:hAnsi="宋体" w:cs="宋体" w:hint="eastAsia"/>
          <w:sz w:val="24"/>
        </w:rPr>
        <w:t xml:space="preserve">) </w:t>
      </w:r>
      <w:r>
        <w:rPr>
          <w:rFonts w:ascii="宋体" w:hAnsi="宋体" w:cs="宋体" w:hint="eastAsia"/>
          <w:sz w:val="24"/>
        </w:rPr>
        <w:t>其它不符合受理条件的情形。</w:t>
      </w:r>
    </w:p>
    <w:p w:rsidR="000B1DD3" w:rsidRDefault="000B1DD3">
      <w:pPr>
        <w:spacing w:line="360" w:lineRule="auto"/>
        <w:ind w:firstLineChars="200" w:firstLine="480"/>
        <w:rPr>
          <w:rFonts w:ascii="宋体" w:hAnsi="宋体"/>
          <w:sz w:val="24"/>
        </w:rPr>
      </w:pPr>
    </w:p>
    <w:p w:rsidR="000B1DD3" w:rsidRDefault="00200B87">
      <w:pPr>
        <w:spacing w:line="360" w:lineRule="auto"/>
        <w:rPr>
          <w:rFonts w:ascii="宋体" w:hAnsi="宋体"/>
          <w:b/>
          <w:bCs/>
          <w:sz w:val="24"/>
        </w:rPr>
      </w:pPr>
      <w:r>
        <w:rPr>
          <w:rFonts w:ascii="宋体" w:hAnsi="宋体" w:hint="eastAsia"/>
          <w:b/>
          <w:bCs/>
          <w:sz w:val="24"/>
        </w:rPr>
        <w:t>四、响应文件的编制</w:t>
      </w:r>
    </w:p>
    <w:bookmarkEnd w:id="4"/>
    <w:p w:rsidR="000B1DD3" w:rsidRDefault="00200B87">
      <w:pPr>
        <w:tabs>
          <w:tab w:val="left" w:pos="1080"/>
        </w:tabs>
        <w:spacing w:line="360" w:lineRule="auto"/>
        <w:ind w:firstLineChars="192" w:firstLine="461"/>
        <w:rPr>
          <w:rFonts w:ascii="宋体" w:hAnsi="宋体"/>
          <w:sz w:val="24"/>
        </w:rPr>
      </w:pPr>
      <w:r>
        <w:rPr>
          <w:rFonts w:ascii="宋体" w:hAnsi="宋体" w:hint="eastAsia"/>
          <w:sz w:val="24"/>
        </w:rPr>
        <w:t>1</w:t>
      </w:r>
      <w:r>
        <w:rPr>
          <w:rFonts w:ascii="宋体" w:hAnsi="宋体" w:hint="eastAsia"/>
          <w:sz w:val="24"/>
        </w:rPr>
        <w:t>．</w:t>
      </w:r>
      <w:r>
        <w:rPr>
          <w:rFonts w:ascii="宋体" w:hAnsi="宋体" w:hint="eastAsia"/>
          <w:b/>
          <w:sz w:val="24"/>
        </w:rPr>
        <w:t>供应商应按询价文件要求准备响应文件正本一套、副本二套及电子版一套（</w:t>
      </w:r>
      <w:r>
        <w:rPr>
          <w:rFonts w:ascii="宋体" w:hAnsi="宋体" w:hint="eastAsia"/>
          <w:b/>
          <w:sz w:val="24"/>
        </w:rPr>
        <w:t>U</w:t>
      </w:r>
      <w:r>
        <w:rPr>
          <w:rFonts w:ascii="宋体" w:hAnsi="宋体" w:hint="eastAsia"/>
          <w:b/>
          <w:sz w:val="24"/>
        </w:rPr>
        <w:t>盘）</w:t>
      </w:r>
      <w:r>
        <w:rPr>
          <w:rFonts w:ascii="宋体" w:hAnsi="宋体" w:hint="eastAsia"/>
          <w:sz w:val="24"/>
        </w:rPr>
        <w:t>。响应文件的正本和副本应在其封面右上角清楚地标明“正本”或“副本”字样。若正本和副本有不一致的内容，以正本书面响应文件为准。</w:t>
      </w:r>
    </w:p>
    <w:p w:rsidR="000B1DD3" w:rsidRDefault="00200B87">
      <w:pPr>
        <w:tabs>
          <w:tab w:val="left" w:pos="1095"/>
        </w:tabs>
        <w:spacing w:line="360" w:lineRule="auto"/>
        <w:ind w:firstLineChars="192" w:firstLine="461"/>
        <w:rPr>
          <w:rFonts w:ascii="宋体" w:hAnsi="宋体"/>
          <w:sz w:val="24"/>
        </w:rPr>
      </w:pPr>
      <w:r>
        <w:rPr>
          <w:rFonts w:ascii="宋体" w:hAnsi="宋体" w:hint="eastAsia"/>
          <w:sz w:val="24"/>
        </w:rPr>
        <w:t>2</w:t>
      </w:r>
      <w:r>
        <w:rPr>
          <w:rFonts w:ascii="宋体" w:hAnsi="宋体" w:hint="eastAsia"/>
          <w:sz w:val="24"/>
        </w:rPr>
        <w:t>．响应文件正本应使用不退色、</w:t>
      </w:r>
      <w:proofErr w:type="gramStart"/>
      <w:r>
        <w:rPr>
          <w:rFonts w:ascii="宋体" w:hAnsi="宋体" w:hint="eastAsia"/>
          <w:sz w:val="24"/>
        </w:rPr>
        <w:t>不</w:t>
      </w:r>
      <w:proofErr w:type="gramEnd"/>
      <w:r>
        <w:rPr>
          <w:rFonts w:ascii="宋体" w:hAnsi="宋体" w:hint="eastAsia"/>
          <w:sz w:val="24"/>
        </w:rPr>
        <w:t>变质的墨水打印或书写，并由供应商的</w:t>
      </w:r>
      <w:r>
        <w:rPr>
          <w:rFonts w:ascii="宋体" w:hAnsi="宋体" w:hint="eastAsia"/>
          <w:b/>
          <w:sz w:val="24"/>
        </w:rPr>
        <w:t>法定代表人或其授权代表在规定签章处签字并加盖供应商公章</w:t>
      </w:r>
      <w:r>
        <w:rPr>
          <w:rFonts w:ascii="宋体" w:hAnsi="宋体" w:hint="eastAsia"/>
          <w:sz w:val="24"/>
        </w:rPr>
        <w:t>（</w:t>
      </w:r>
      <w:r>
        <w:rPr>
          <w:rFonts w:ascii="宋体" w:hAnsi="宋体" w:hint="eastAsia"/>
          <w:b/>
          <w:sz w:val="24"/>
        </w:rPr>
        <w:t>不能使用如“投标专用章”等其他业务专用印章</w:t>
      </w:r>
      <w:r>
        <w:rPr>
          <w:rFonts w:ascii="宋体" w:hAnsi="宋体" w:hint="eastAsia"/>
          <w:sz w:val="24"/>
        </w:rPr>
        <w:t>）。响应文件副本可采用正本的复</w:t>
      </w:r>
      <w:r>
        <w:rPr>
          <w:rFonts w:ascii="宋体" w:hAnsi="宋体" w:hint="eastAsia"/>
          <w:sz w:val="24"/>
        </w:rPr>
        <w:t>印件。</w:t>
      </w:r>
    </w:p>
    <w:p w:rsidR="000B1DD3" w:rsidRDefault="00200B87">
      <w:pPr>
        <w:tabs>
          <w:tab w:val="left" w:pos="1095"/>
        </w:tabs>
        <w:spacing w:line="360" w:lineRule="auto"/>
        <w:ind w:firstLineChars="192" w:firstLine="461"/>
        <w:rPr>
          <w:rFonts w:ascii="宋体" w:hAnsi="宋体"/>
          <w:sz w:val="24"/>
        </w:rPr>
      </w:pPr>
      <w:r>
        <w:rPr>
          <w:rFonts w:ascii="宋体" w:hAnsi="宋体" w:hint="eastAsia"/>
          <w:sz w:val="24"/>
        </w:rPr>
        <w:t>3</w:t>
      </w:r>
      <w:r>
        <w:rPr>
          <w:rFonts w:ascii="宋体" w:hAnsi="宋体" w:hint="eastAsia"/>
          <w:sz w:val="24"/>
        </w:rPr>
        <w:t>．响应文件的打印和书写应清楚工整，任何行间插字、涂改或增删，必须由供应商的法定代表人或其授权代表签字或加盖公章。字迹潦草、表达不清或可能导致非唯一理解的响应文件可视为无效响应。</w:t>
      </w:r>
    </w:p>
    <w:p w:rsidR="000B1DD3" w:rsidRDefault="00200B87">
      <w:pPr>
        <w:tabs>
          <w:tab w:val="left" w:pos="1080"/>
        </w:tabs>
        <w:spacing w:line="360" w:lineRule="auto"/>
        <w:ind w:firstLineChars="192" w:firstLine="461"/>
        <w:rPr>
          <w:rFonts w:ascii="宋体" w:hAnsi="宋体"/>
          <w:b/>
          <w:sz w:val="24"/>
        </w:rPr>
      </w:pPr>
      <w:r>
        <w:rPr>
          <w:rFonts w:ascii="宋体" w:hAnsi="宋体" w:hint="eastAsia"/>
          <w:sz w:val="24"/>
        </w:rPr>
        <w:t>4</w:t>
      </w:r>
      <w:r>
        <w:rPr>
          <w:rFonts w:ascii="宋体" w:hAnsi="宋体" w:hint="eastAsia"/>
          <w:sz w:val="24"/>
        </w:rPr>
        <w:t>．</w:t>
      </w:r>
      <w:r>
        <w:rPr>
          <w:rFonts w:ascii="宋体" w:hAnsi="宋体" w:hint="eastAsia"/>
          <w:b/>
          <w:sz w:val="24"/>
        </w:rPr>
        <w:t>响应文件正本和副本必须装订成册并逐页编目编码，进行胶装，不得有活页。</w:t>
      </w:r>
    </w:p>
    <w:p w:rsidR="000B1DD3" w:rsidRDefault="00200B87">
      <w:pPr>
        <w:tabs>
          <w:tab w:val="left" w:pos="1080"/>
        </w:tabs>
        <w:spacing w:line="360" w:lineRule="auto"/>
        <w:ind w:firstLineChars="192" w:firstLine="461"/>
        <w:rPr>
          <w:rFonts w:ascii="宋体" w:hAnsi="宋体"/>
          <w:sz w:val="24"/>
        </w:rPr>
      </w:pPr>
      <w:r>
        <w:rPr>
          <w:rFonts w:ascii="宋体" w:hAnsi="宋体" w:hint="eastAsia"/>
          <w:sz w:val="24"/>
        </w:rPr>
        <w:t>5</w:t>
      </w:r>
      <w:r>
        <w:rPr>
          <w:rFonts w:ascii="宋体" w:hAnsi="宋体" w:hint="eastAsia"/>
          <w:sz w:val="24"/>
        </w:rPr>
        <w:t>．响应文件应根据询价文件的要求制作，签署、盖章和内容应完整，如有遗漏，将被视为无效响应。</w:t>
      </w:r>
    </w:p>
    <w:p w:rsidR="000B1DD3" w:rsidRDefault="00200B87">
      <w:pPr>
        <w:tabs>
          <w:tab w:val="left" w:pos="1080"/>
        </w:tabs>
        <w:spacing w:line="360" w:lineRule="auto"/>
        <w:ind w:firstLineChars="192" w:firstLine="461"/>
        <w:rPr>
          <w:rFonts w:ascii="宋体" w:hAnsi="宋体"/>
          <w:sz w:val="24"/>
        </w:rPr>
      </w:pPr>
      <w:r>
        <w:rPr>
          <w:rFonts w:ascii="宋体" w:hAnsi="宋体" w:hint="eastAsia"/>
          <w:sz w:val="24"/>
        </w:rPr>
        <w:t>6</w:t>
      </w:r>
      <w:r>
        <w:rPr>
          <w:rFonts w:ascii="宋体" w:hAnsi="宋体" w:hint="eastAsia"/>
          <w:sz w:val="24"/>
        </w:rPr>
        <w:t>．响应文件统一用</w:t>
      </w:r>
      <w:r>
        <w:rPr>
          <w:rFonts w:ascii="宋体" w:hAnsi="宋体" w:hint="eastAsia"/>
          <w:sz w:val="24"/>
        </w:rPr>
        <w:t>A4</w:t>
      </w:r>
      <w:r>
        <w:rPr>
          <w:rFonts w:ascii="宋体" w:hAnsi="宋体" w:hint="eastAsia"/>
          <w:sz w:val="24"/>
        </w:rPr>
        <w:t>幅面纸印制。</w:t>
      </w:r>
    </w:p>
    <w:p w:rsidR="000B1DD3" w:rsidRDefault="00200B87">
      <w:pPr>
        <w:tabs>
          <w:tab w:val="left" w:pos="1080"/>
        </w:tabs>
        <w:spacing w:line="360" w:lineRule="auto"/>
        <w:ind w:firstLineChars="192" w:firstLine="461"/>
        <w:rPr>
          <w:rFonts w:ascii="宋体" w:hAnsi="宋体"/>
          <w:sz w:val="24"/>
        </w:rPr>
      </w:pPr>
      <w:bookmarkStart w:id="7" w:name="_Toc307216487"/>
      <w:r>
        <w:rPr>
          <w:rFonts w:ascii="宋体" w:hAnsi="宋体" w:hint="eastAsia"/>
          <w:sz w:val="24"/>
        </w:rPr>
        <w:t>7</w:t>
      </w:r>
      <w:r>
        <w:rPr>
          <w:rFonts w:ascii="宋体" w:hAnsi="宋体" w:hint="eastAsia"/>
          <w:sz w:val="24"/>
        </w:rPr>
        <w:t>．响应文件的封面应标</w:t>
      </w:r>
      <w:proofErr w:type="gramStart"/>
      <w:r>
        <w:rPr>
          <w:rFonts w:ascii="宋体" w:hAnsi="宋体" w:hint="eastAsia"/>
          <w:sz w:val="24"/>
        </w:rPr>
        <w:t>明供应</w:t>
      </w:r>
      <w:proofErr w:type="gramEnd"/>
      <w:r>
        <w:rPr>
          <w:rFonts w:ascii="宋体" w:hAnsi="宋体" w:hint="eastAsia"/>
          <w:sz w:val="24"/>
        </w:rPr>
        <w:t>商的名称、详细地址、项目名称、项目编号、正本或副本。</w:t>
      </w:r>
    </w:p>
    <w:p w:rsidR="000B1DD3" w:rsidRDefault="00200B87">
      <w:pPr>
        <w:tabs>
          <w:tab w:val="left" w:pos="1080"/>
        </w:tabs>
        <w:spacing w:line="360" w:lineRule="auto"/>
        <w:rPr>
          <w:rFonts w:ascii="宋体" w:hAnsi="宋体"/>
          <w:b/>
          <w:sz w:val="24"/>
        </w:rPr>
      </w:pPr>
      <w:r>
        <w:rPr>
          <w:rFonts w:ascii="宋体" w:hAnsi="宋体" w:hint="eastAsia"/>
          <w:b/>
          <w:sz w:val="24"/>
        </w:rPr>
        <w:t>六、响应文件的密封及标记</w:t>
      </w:r>
    </w:p>
    <w:p w:rsidR="000B1DD3" w:rsidRDefault="00200B87">
      <w:pPr>
        <w:tabs>
          <w:tab w:val="left" w:pos="1080"/>
        </w:tabs>
        <w:spacing w:line="360" w:lineRule="auto"/>
        <w:ind w:firstLineChars="192" w:firstLine="463"/>
        <w:rPr>
          <w:rFonts w:ascii="宋体" w:hAnsi="宋体"/>
          <w:sz w:val="24"/>
        </w:rPr>
      </w:pPr>
      <w:r>
        <w:rPr>
          <w:rFonts w:ascii="宋体" w:hAnsi="宋体" w:hint="eastAsia"/>
          <w:b/>
          <w:sz w:val="24"/>
        </w:rPr>
        <w:t>1</w:t>
      </w:r>
      <w:r>
        <w:rPr>
          <w:rFonts w:ascii="宋体" w:hAnsi="宋体" w:hint="eastAsia"/>
          <w:b/>
          <w:sz w:val="24"/>
        </w:rPr>
        <w:t>．响应文件应当密封，</w:t>
      </w:r>
      <w:r>
        <w:rPr>
          <w:rFonts w:ascii="宋体" w:hAnsi="宋体" w:hint="eastAsia"/>
          <w:sz w:val="24"/>
        </w:rPr>
        <w:t>“正本”、“副本”可以单独封装，也可密封于一件包装袋内。包装袋封面应标</w:t>
      </w:r>
      <w:proofErr w:type="gramStart"/>
      <w:r>
        <w:rPr>
          <w:rFonts w:ascii="宋体" w:hAnsi="宋体" w:hint="eastAsia"/>
          <w:sz w:val="24"/>
        </w:rPr>
        <w:t>明供应</w:t>
      </w:r>
      <w:proofErr w:type="gramEnd"/>
      <w:r>
        <w:rPr>
          <w:rFonts w:ascii="宋体" w:hAnsi="宋体" w:hint="eastAsia"/>
          <w:sz w:val="24"/>
        </w:rPr>
        <w:t>商的名称、详细地址、项目名称、项目编号、包号、正本或副</w:t>
      </w:r>
      <w:r>
        <w:rPr>
          <w:rFonts w:ascii="宋体" w:hAnsi="宋体" w:hint="eastAsia"/>
          <w:sz w:val="24"/>
        </w:rPr>
        <w:lastRenderedPageBreak/>
        <w:t>本等，封口处应加盖供应商单位公章，并注明“于提交响应文件截止时间之前不准启封”字样，由于响应文件未作标记或标记不明而造成响应文件错放或提前开启可视为无效响应。</w:t>
      </w:r>
    </w:p>
    <w:p w:rsidR="000B1DD3" w:rsidRDefault="00200B87">
      <w:pPr>
        <w:spacing w:line="360" w:lineRule="auto"/>
        <w:ind w:firstLine="482"/>
        <w:rPr>
          <w:rFonts w:ascii="宋体" w:hAnsi="宋体"/>
          <w:bCs/>
          <w:sz w:val="24"/>
        </w:rPr>
      </w:pPr>
      <w:r>
        <w:rPr>
          <w:rFonts w:ascii="宋体" w:hAnsi="宋体" w:hint="eastAsia"/>
          <w:b/>
          <w:sz w:val="24"/>
        </w:rPr>
        <w:t>2</w:t>
      </w:r>
      <w:r>
        <w:rPr>
          <w:rFonts w:ascii="宋体" w:hAnsi="宋体" w:hint="eastAsia"/>
          <w:b/>
          <w:sz w:val="24"/>
        </w:rPr>
        <w:t>．为方便公布报价，供应商应单独提供一份“报价一览表”</w:t>
      </w:r>
      <w:r>
        <w:rPr>
          <w:rFonts w:ascii="宋体" w:hAnsi="宋体" w:hint="eastAsia"/>
          <w:sz w:val="24"/>
        </w:rPr>
        <w:t>，密封在报价信封内，信封上注明项目名称、项目编号、供应商名称</w:t>
      </w:r>
      <w:r>
        <w:rPr>
          <w:rFonts w:ascii="宋体" w:hAnsi="宋体" w:hint="eastAsia"/>
          <w:bCs/>
          <w:sz w:val="24"/>
        </w:rPr>
        <w:t>并加盖供应商公章。</w:t>
      </w:r>
    </w:p>
    <w:p w:rsidR="000B1DD3" w:rsidRDefault="00200B87">
      <w:pPr>
        <w:spacing w:line="360" w:lineRule="auto"/>
        <w:rPr>
          <w:rFonts w:ascii="宋体" w:hAnsi="宋体"/>
          <w:b/>
          <w:bCs/>
          <w:sz w:val="24"/>
        </w:rPr>
      </w:pPr>
      <w:r>
        <w:rPr>
          <w:rFonts w:ascii="宋体" w:hAnsi="宋体" w:hint="eastAsia"/>
          <w:b/>
          <w:bCs/>
          <w:sz w:val="24"/>
        </w:rPr>
        <w:t>七、响应文</w:t>
      </w:r>
      <w:bookmarkStart w:id="8" w:name="_Toc307216488"/>
      <w:bookmarkEnd w:id="7"/>
      <w:r>
        <w:rPr>
          <w:rFonts w:ascii="宋体" w:hAnsi="宋体" w:hint="eastAsia"/>
          <w:b/>
          <w:bCs/>
          <w:sz w:val="24"/>
        </w:rPr>
        <w:t>件的送达及修改、撤回</w:t>
      </w:r>
    </w:p>
    <w:p w:rsidR="000B1DD3" w:rsidRDefault="00200B87">
      <w:pPr>
        <w:spacing w:line="360" w:lineRule="auto"/>
        <w:ind w:firstLine="480"/>
        <w:rPr>
          <w:rFonts w:ascii="宋体" w:hAnsi="宋体"/>
          <w:sz w:val="24"/>
        </w:rPr>
      </w:pPr>
      <w:r>
        <w:rPr>
          <w:rFonts w:ascii="宋体" w:hAnsi="宋体" w:hint="eastAsia"/>
          <w:sz w:val="24"/>
        </w:rPr>
        <w:t>1</w:t>
      </w:r>
      <w:r>
        <w:rPr>
          <w:rFonts w:ascii="宋体" w:hAnsi="宋体" w:hint="eastAsia"/>
          <w:sz w:val="24"/>
        </w:rPr>
        <w:t>．响应</w:t>
      </w:r>
      <w:bookmarkEnd w:id="8"/>
      <w:r>
        <w:rPr>
          <w:rFonts w:ascii="宋体" w:hAnsi="宋体" w:hint="eastAsia"/>
          <w:sz w:val="24"/>
        </w:rPr>
        <w:t>文件的送达</w:t>
      </w:r>
    </w:p>
    <w:p w:rsidR="000B1DD3" w:rsidRDefault="00200B87">
      <w:pPr>
        <w:spacing w:line="360" w:lineRule="auto"/>
        <w:ind w:firstLineChars="196" w:firstLine="472"/>
        <w:rPr>
          <w:rFonts w:ascii="宋体" w:hAnsi="宋体"/>
          <w:sz w:val="24"/>
        </w:rPr>
      </w:pPr>
      <w:r>
        <w:rPr>
          <w:rFonts w:ascii="宋体" w:hAnsi="宋体" w:hint="eastAsia"/>
          <w:b/>
          <w:sz w:val="24"/>
        </w:rPr>
        <w:t>响应文件应密封送达。</w:t>
      </w:r>
      <w:r>
        <w:rPr>
          <w:rFonts w:ascii="宋体" w:hAnsi="宋体" w:hint="eastAsia"/>
          <w:bCs/>
          <w:sz w:val="24"/>
        </w:rPr>
        <w:t>响应文件应于</w:t>
      </w:r>
      <w:r>
        <w:rPr>
          <w:rFonts w:ascii="宋体" w:hAnsi="宋体" w:hint="eastAsia"/>
          <w:sz w:val="24"/>
        </w:rPr>
        <w:t>提交响应文件截止时间之前按要求密封送达指定地点，未按要求密封或逾期送达的响应文件将被拒绝</w:t>
      </w:r>
      <w:r>
        <w:rPr>
          <w:rFonts w:ascii="宋体" w:hAnsi="宋体" w:hint="eastAsia"/>
          <w:bCs/>
          <w:sz w:val="24"/>
        </w:rPr>
        <w:t>。</w:t>
      </w:r>
    </w:p>
    <w:p w:rsidR="000B1DD3" w:rsidRDefault="00200B87">
      <w:pPr>
        <w:spacing w:line="360" w:lineRule="auto"/>
        <w:ind w:right="26" w:firstLineChars="200" w:firstLine="480"/>
        <w:rPr>
          <w:rFonts w:ascii="宋体" w:hAnsi="宋体"/>
          <w:bCs/>
          <w:sz w:val="24"/>
        </w:rPr>
      </w:pPr>
      <w:r>
        <w:rPr>
          <w:rFonts w:ascii="宋体" w:hAnsi="宋体" w:hint="eastAsia"/>
          <w:sz w:val="24"/>
        </w:rPr>
        <w:t>2</w:t>
      </w:r>
      <w:r>
        <w:rPr>
          <w:rFonts w:ascii="宋体" w:hAnsi="宋体" w:hint="eastAsia"/>
          <w:sz w:val="24"/>
        </w:rPr>
        <w:t>．响</w:t>
      </w:r>
      <w:bookmarkStart w:id="9" w:name="_Toc307216490"/>
      <w:r>
        <w:rPr>
          <w:rFonts w:ascii="宋体" w:hAnsi="宋体" w:hint="eastAsia"/>
          <w:sz w:val="24"/>
        </w:rPr>
        <w:t>应文件的修改和撤回</w:t>
      </w:r>
    </w:p>
    <w:p w:rsidR="000B1DD3" w:rsidRDefault="00200B87">
      <w:pPr>
        <w:spacing w:line="360" w:lineRule="auto"/>
        <w:ind w:firstLineChars="200" w:firstLine="480"/>
        <w:rPr>
          <w:rFonts w:ascii="宋体" w:hAnsi="宋体"/>
          <w:sz w:val="24"/>
        </w:rPr>
      </w:pPr>
      <w:r>
        <w:rPr>
          <w:rFonts w:ascii="宋体" w:hAnsi="宋体" w:hint="eastAsia"/>
          <w:sz w:val="24"/>
        </w:rPr>
        <w:t>供应商在提交响应文件截止时间前，可以补充、修改或撤回提交的响应文件，并书面通知采购人。</w:t>
      </w:r>
      <w:r>
        <w:rPr>
          <w:rFonts w:ascii="宋体" w:hAnsi="宋体"/>
          <w:sz w:val="24"/>
        </w:rPr>
        <w:t>补充、修改的内容作为响应文件的组成部分。补充、修改的内容与响应文件不一致的，以补充、修改的内容为准。</w:t>
      </w:r>
      <w:r>
        <w:rPr>
          <w:rFonts w:ascii="宋体" w:hAnsi="宋体" w:hint="eastAsia"/>
          <w:sz w:val="24"/>
        </w:rPr>
        <w:t>有关补充、修改或撤回的书面文件必须</w:t>
      </w:r>
      <w:proofErr w:type="gramStart"/>
      <w:r>
        <w:rPr>
          <w:rFonts w:ascii="宋体" w:hAnsi="宋体" w:hint="eastAsia"/>
          <w:sz w:val="24"/>
        </w:rPr>
        <w:t>由签署原</w:t>
      </w:r>
      <w:proofErr w:type="gramEnd"/>
      <w:r>
        <w:rPr>
          <w:rFonts w:ascii="宋体" w:hAnsi="宋体" w:hint="eastAsia"/>
          <w:sz w:val="24"/>
        </w:rPr>
        <w:t>响应文件的签字人签字，并加盖公章方为有效。在提交</w:t>
      </w:r>
      <w:bookmarkEnd w:id="9"/>
      <w:r>
        <w:rPr>
          <w:rFonts w:ascii="宋体" w:hAnsi="宋体" w:hint="eastAsia"/>
          <w:sz w:val="24"/>
        </w:rPr>
        <w:t>响应文件截止时间之后，供应商不得对其递交的响应文件做任何修改或撤回。</w:t>
      </w:r>
    </w:p>
    <w:p w:rsidR="000B1DD3" w:rsidRDefault="00200B87">
      <w:pPr>
        <w:spacing w:line="360" w:lineRule="auto"/>
        <w:rPr>
          <w:rFonts w:ascii="宋体" w:hAnsi="宋体"/>
          <w:b/>
          <w:bCs/>
          <w:sz w:val="24"/>
        </w:rPr>
      </w:pPr>
      <w:r>
        <w:rPr>
          <w:rFonts w:ascii="宋体" w:hAnsi="宋体" w:hint="eastAsia"/>
          <w:b/>
          <w:bCs/>
          <w:sz w:val="24"/>
        </w:rPr>
        <w:t>八、公开“报价一</w:t>
      </w:r>
      <w:r>
        <w:rPr>
          <w:rFonts w:ascii="宋体" w:hAnsi="宋体" w:hint="eastAsia"/>
          <w:b/>
          <w:bCs/>
          <w:sz w:val="24"/>
        </w:rPr>
        <w:t>览表”</w:t>
      </w:r>
    </w:p>
    <w:p w:rsidR="000B1DD3" w:rsidRDefault="00200B87">
      <w:pPr>
        <w:spacing w:line="360" w:lineRule="auto"/>
        <w:ind w:firstLineChars="250" w:firstLine="600"/>
        <w:textAlignment w:val="top"/>
        <w:rPr>
          <w:rFonts w:ascii="宋体" w:hAnsi="宋体"/>
          <w:sz w:val="24"/>
        </w:rPr>
      </w:pPr>
      <w:r>
        <w:rPr>
          <w:rFonts w:ascii="宋体" w:hAnsi="宋体" w:hint="eastAsia"/>
          <w:sz w:val="24"/>
        </w:rPr>
        <w:t>采购人在规定的时间内，按下列程序进行报价：</w:t>
      </w:r>
    </w:p>
    <w:p w:rsidR="000B1DD3" w:rsidRDefault="00200B87">
      <w:pPr>
        <w:spacing w:line="360" w:lineRule="auto"/>
        <w:ind w:firstLineChars="250" w:firstLine="600"/>
        <w:textAlignment w:val="top"/>
        <w:rPr>
          <w:rFonts w:ascii="宋体" w:hAnsi="宋体"/>
          <w:sz w:val="24"/>
        </w:rPr>
      </w:pPr>
      <w:r>
        <w:rPr>
          <w:rFonts w:ascii="宋体" w:hAnsi="宋体" w:hint="eastAsia"/>
          <w:sz w:val="24"/>
        </w:rPr>
        <w:t>1</w:t>
      </w:r>
      <w:r>
        <w:rPr>
          <w:rFonts w:ascii="宋体" w:hAnsi="宋体" w:hint="eastAsia"/>
          <w:sz w:val="24"/>
        </w:rPr>
        <w:t>．宣布询价纪律；</w:t>
      </w:r>
      <w:r>
        <w:rPr>
          <w:rFonts w:ascii="宋体" w:hAnsi="宋体" w:hint="eastAsia"/>
          <w:sz w:val="24"/>
        </w:rPr>
        <w:t xml:space="preserve">  </w:t>
      </w:r>
    </w:p>
    <w:p w:rsidR="000B1DD3" w:rsidRDefault="00200B87">
      <w:pPr>
        <w:spacing w:line="360" w:lineRule="auto"/>
        <w:ind w:firstLineChars="250" w:firstLine="600"/>
        <w:textAlignment w:val="top"/>
        <w:rPr>
          <w:rFonts w:ascii="宋体" w:hAnsi="宋体"/>
          <w:sz w:val="24"/>
        </w:rPr>
      </w:pPr>
      <w:r>
        <w:rPr>
          <w:rFonts w:ascii="宋体" w:hAnsi="宋体" w:hint="eastAsia"/>
          <w:sz w:val="24"/>
        </w:rPr>
        <w:t>2</w:t>
      </w:r>
      <w:r>
        <w:rPr>
          <w:rFonts w:ascii="宋体" w:hAnsi="宋体" w:hint="eastAsia"/>
          <w:sz w:val="24"/>
        </w:rPr>
        <w:t>．公布供应商名称、检查响应文件的密封性，并检查供应商的法定代表人授权委托书及身份证原件。</w:t>
      </w:r>
    </w:p>
    <w:p w:rsidR="000B1DD3" w:rsidRDefault="00200B87">
      <w:pPr>
        <w:spacing w:line="360" w:lineRule="auto"/>
        <w:ind w:firstLineChars="250" w:firstLine="600"/>
        <w:textAlignment w:val="top"/>
        <w:rPr>
          <w:rFonts w:ascii="宋体" w:hAnsi="宋体"/>
          <w:sz w:val="24"/>
        </w:rPr>
      </w:pPr>
      <w:r>
        <w:rPr>
          <w:rFonts w:ascii="宋体" w:hAnsi="宋体" w:hint="eastAsia"/>
          <w:sz w:val="24"/>
        </w:rPr>
        <w:t>4</w:t>
      </w:r>
      <w:r>
        <w:rPr>
          <w:rFonts w:ascii="宋体" w:hAnsi="宋体" w:hint="eastAsia"/>
          <w:sz w:val="24"/>
        </w:rPr>
        <w:t>．依次宣布各供应商的报价等。</w:t>
      </w:r>
    </w:p>
    <w:p w:rsidR="000B1DD3" w:rsidRDefault="00200B87">
      <w:pPr>
        <w:spacing w:line="360" w:lineRule="auto"/>
        <w:rPr>
          <w:rFonts w:ascii="宋体" w:hAnsi="宋体"/>
          <w:b/>
          <w:sz w:val="24"/>
        </w:rPr>
      </w:pPr>
      <w:r>
        <w:rPr>
          <w:rFonts w:ascii="宋体" w:hAnsi="宋体" w:hint="eastAsia"/>
          <w:b/>
          <w:sz w:val="24"/>
        </w:rPr>
        <w:t>九、评审程序与标准：</w:t>
      </w:r>
    </w:p>
    <w:p w:rsidR="000B1DD3" w:rsidRDefault="00200B87">
      <w:pPr>
        <w:spacing w:line="360" w:lineRule="auto"/>
        <w:ind w:firstLine="480"/>
        <w:rPr>
          <w:rFonts w:ascii="宋体" w:hAnsi="宋体"/>
          <w:sz w:val="24"/>
        </w:rPr>
      </w:pPr>
      <w:r>
        <w:rPr>
          <w:rFonts w:ascii="宋体" w:hAnsi="宋体" w:hint="eastAsia"/>
          <w:sz w:val="24"/>
        </w:rPr>
        <w:t>1</w:t>
      </w:r>
      <w:r>
        <w:rPr>
          <w:rFonts w:ascii="宋体" w:hAnsi="宋体" w:hint="eastAsia"/>
          <w:sz w:val="24"/>
        </w:rPr>
        <w:t>．</w:t>
      </w:r>
      <w:r>
        <w:rPr>
          <w:rFonts w:ascii="宋体" w:hAnsi="宋体" w:cs="宋体" w:hint="eastAsia"/>
          <w:sz w:val="24"/>
        </w:rPr>
        <w:t>询价小组成员人数为不少于</w:t>
      </w:r>
      <w:r>
        <w:rPr>
          <w:rFonts w:ascii="宋体" w:hAnsi="宋体" w:cs="宋体" w:hint="eastAsia"/>
          <w:sz w:val="24"/>
        </w:rPr>
        <w:t>3</w:t>
      </w:r>
      <w:r>
        <w:rPr>
          <w:rFonts w:ascii="宋体" w:hAnsi="宋体" w:cs="宋体" w:hint="eastAsia"/>
          <w:sz w:val="24"/>
        </w:rPr>
        <w:t>人的单数。</w:t>
      </w:r>
      <w:r>
        <w:rPr>
          <w:rFonts w:ascii="宋体" w:hAnsi="宋体" w:hint="eastAsia"/>
          <w:sz w:val="24"/>
        </w:rPr>
        <w:t>询价小组首先对供应商进行资格审核，同时对响应文件的符合性进行审核，供应商响应产品的主要技术要求必须完全满足或优于询价文件的要求，且实质性满足询价文件的商务条款及质保要求，否则视为无效响应。</w:t>
      </w:r>
    </w:p>
    <w:p w:rsidR="000B1DD3" w:rsidRDefault="00200B87">
      <w:pPr>
        <w:spacing w:line="360" w:lineRule="auto"/>
        <w:ind w:firstLineChars="200" w:firstLine="480"/>
        <w:textAlignment w:val="top"/>
        <w:rPr>
          <w:rFonts w:ascii="宋体" w:hAnsi="宋体"/>
          <w:sz w:val="24"/>
        </w:rPr>
      </w:pPr>
      <w:r>
        <w:rPr>
          <w:rFonts w:ascii="宋体" w:hAnsi="宋体" w:hint="eastAsia"/>
          <w:sz w:val="24"/>
        </w:rPr>
        <w:t>1.1</w:t>
      </w:r>
      <w:r>
        <w:rPr>
          <w:rFonts w:ascii="宋体" w:hAnsi="宋体" w:hint="eastAsia"/>
          <w:sz w:val="24"/>
        </w:rPr>
        <w:t>评审时，响应文件出现下列情形之一的，将作为无效响应文件，不得进入评审：</w:t>
      </w:r>
    </w:p>
    <w:p w:rsidR="000B1DD3" w:rsidRDefault="00200B87">
      <w:pPr>
        <w:spacing w:line="360" w:lineRule="auto"/>
        <w:ind w:right="26" w:firstLine="480"/>
        <w:rPr>
          <w:rFonts w:ascii="宋体" w:hAnsi="宋体"/>
          <w:bCs/>
          <w:sz w:val="24"/>
        </w:rPr>
      </w:pPr>
      <w:r>
        <w:rPr>
          <w:rFonts w:ascii="宋体" w:hAnsi="宋体" w:hint="eastAsia"/>
          <w:sz w:val="24"/>
        </w:rPr>
        <w:t>（</w:t>
      </w:r>
      <w:r>
        <w:rPr>
          <w:rFonts w:ascii="宋体" w:hAnsi="宋体" w:hint="eastAsia"/>
          <w:sz w:val="24"/>
        </w:rPr>
        <w:t>1</w:t>
      </w:r>
      <w:r>
        <w:rPr>
          <w:rFonts w:ascii="宋体" w:hAnsi="宋体" w:hint="eastAsia"/>
          <w:sz w:val="24"/>
        </w:rPr>
        <w:t>）</w:t>
      </w:r>
      <w:r>
        <w:rPr>
          <w:rFonts w:ascii="宋体" w:hAnsi="宋体" w:hint="eastAsia"/>
          <w:bCs/>
          <w:sz w:val="24"/>
        </w:rPr>
        <w:t>经查证核实有相互串通哄抬价格行为的相关响应；</w:t>
      </w:r>
    </w:p>
    <w:p w:rsidR="000B1DD3" w:rsidRDefault="00200B87">
      <w:pPr>
        <w:spacing w:line="360" w:lineRule="auto"/>
        <w:ind w:right="26" w:firstLine="480"/>
        <w:rPr>
          <w:rFonts w:ascii="宋体" w:hAnsi="宋体"/>
          <w:bCs/>
          <w:sz w:val="24"/>
        </w:rPr>
      </w:pPr>
      <w:r>
        <w:rPr>
          <w:rFonts w:ascii="宋体" w:hAnsi="宋体" w:hint="eastAsia"/>
          <w:sz w:val="24"/>
        </w:rPr>
        <w:t>（</w:t>
      </w:r>
      <w:r>
        <w:rPr>
          <w:rFonts w:ascii="宋体" w:hAnsi="宋体" w:hint="eastAsia"/>
          <w:sz w:val="24"/>
        </w:rPr>
        <w:t>2</w:t>
      </w:r>
      <w:r>
        <w:rPr>
          <w:rFonts w:ascii="宋体" w:hAnsi="宋体" w:hint="eastAsia"/>
          <w:sz w:val="24"/>
        </w:rPr>
        <w:t>）</w:t>
      </w:r>
      <w:r>
        <w:rPr>
          <w:rFonts w:ascii="宋体" w:hAnsi="宋体" w:hint="eastAsia"/>
          <w:bCs/>
          <w:sz w:val="24"/>
        </w:rPr>
        <w:t>响应文件未经法定代表人签字或未盖单位公章；</w:t>
      </w:r>
    </w:p>
    <w:p w:rsidR="000B1DD3" w:rsidRDefault="00200B87">
      <w:pPr>
        <w:spacing w:line="360" w:lineRule="auto"/>
        <w:ind w:right="26" w:firstLine="480"/>
        <w:rPr>
          <w:rFonts w:ascii="宋体" w:hAnsi="宋体"/>
          <w:bCs/>
          <w:sz w:val="24"/>
        </w:rPr>
      </w:pPr>
      <w:r>
        <w:rPr>
          <w:rFonts w:ascii="宋体" w:hAnsi="宋体" w:hint="eastAsia"/>
          <w:sz w:val="24"/>
        </w:rPr>
        <w:t>（</w:t>
      </w:r>
      <w:r>
        <w:rPr>
          <w:rFonts w:ascii="宋体" w:hAnsi="宋体" w:hint="eastAsia"/>
          <w:sz w:val="24"/>
        </w:rPr>
        <w:t>3</w:t>
      </w:r>
      <w:r>
        <w:rPr>
          <w:rFonts w:ascii="宋体" w:hAnsi="宋体" w:hint="eastAsia"/>
          <w:sz w:val="24"/>
        </w:rPr>
        <w:t>）</w:t>
      </w:r>
      <w:r>
        <w:rPr>
          <w:rFonts w:ascii="宋体" w:hAnsi="宋体" w:hint="eastAsia"/>
          <w:bCs/>
          <w:sz w:val="24"/>
        </w:rPr>
        <w:t>响应文件有备选方案或多项方案者；</w:t>
      </w:r>
    </w:p>
    <w:p w:rsidR="000B1DD3" w:rsidRDefault="00200B87">
      <w:pPr>
        <w:spacing w:line="360" w:lineRule="auto"/>
        <w:ind w:right="26" w:firstLine="480"/>
        <w:rPr>
          <w:rFonts w:ascii="宋体" w:hAnsi="宋体"/>
          <w:bCs/>
          <w:sz w:val="24"/>
        </w:rPr>
      </w:pPr>
      <w:r>
        <w:rPr>
          <w:rFonts w:ascii="宋体" w:hAnsi="宋体" w:hint="eastAsia"/>
          <w:sz w:val="24"/>
        </w:rPr>
        <w:t>（</w:t>
      </w:r>
      <w:r>
        <w:rPr>
          <w:rFonts w:ascii="宋体" w:hAnsi="宋体" w:hint="eastAsia"/>
          <w:sz w:val="24"/>
        </w:rPr>
        <w:t>4</w:t>
      </w:r>
      <w:r>
        <w:rPr>
          <w:rFonts w:ascii="宋体" w:hAnsi="宋体" w:hint="eastAsia"/>
          <w:sz w:val="24"/>
        </w:rPr>
        <w:t>）报价总价超过本项目预算金额的。</w:t>
      </w:r>
    </w:p>
    <w:p w:rsidR="000B1DD3" w:rsidRDefault="00200B87">
      <w:pPr>
        <w:spacing w:line="360" w:lineRule="auto"/>
        <w:ind w:firstLineChars="200" w:firstLine="480"/>
        <w:textAlignment w:val="top"/>
        <w:rPr>
          <w:rFonts w:ascii="宋体" w:hAnsi="宋体"/>
          <w:sz w:val="24"/>
        </w:rPr>
      </w:pPr>
      <w:r>
        <w:rPr>
          <w:rFonts w:ascii="宋体" w:hAnsi="宋体" w:hint="eastAsia"/>
          <w:sz w:val="24"/>
        </w:rPr>
        <w:lastRenderedPageBreak/>
        <w:t>（</w:t>
      </w:r>
      <w:r>
        <w:rPr>
          <w:rFonts w:ascii="宋体" w:hAnsi="宋体" w:hint="eastAsia"/>
          <w:sz w:val="24"/>
        </w:rPr>
        <w:t>5</w:t>
      </w:r>
      <w:r>
        <w:rPr>
          <w:rFonts w:ascii="宋体" w:hAnsi="宋体" w:hint="eastAsia"/>
          <w:sz w:val="24"/>
        </w:rPr>
        <w:t>）技术响应和商务响应不能满足询价文件中技术要求和商务要求的；</w:t>
      </w:r>
    </w:p>
    <w:p w:rsidR="000B1DD3" w:rsidRDefault="00200B87">
      <w:pPr>
        <w:spacing w:line="360" w:lineRule="auto"/>
        <w:ind w:firstLineChars="200" w:firstLine="480"/>
        <w:textAlignment w:val="top"/>
        <w:rPr>
          <w:rFonts w:ascii="宋体" w:hAnsi="宋体"/>
          <w:sz w:val="24"/>
        </w:rPr>
      </w:pPr>
      <w:r>
        <w:rPr>
          <w:rFonts w:ascii="宋体" w:hAnsi="宋体" w:hint="eastAsia"/>
          <w:sz w:val="24"/>
        </w:rPr>
        <w:t>（</w:t>
      </w:r>
      <w:r>
        <w:rPr>
          <w:rFonts w:ascii="宋体" w:hAnsi="宋体" w:hint="eastAsia"/>
          <w:sz w:val="24"/>
        </w:rPr>
        <w:t>6</w:t>
      </w:r>
      <w:r>
        <w:rPr>
          <w:rFonts w:ascii="宋体" w:hAnsi="宋体" w:hint="eastAsia"/>
          <w:sz w:val="24"/>
        </w:rPr>
        <w:t>）未满足本文件中第二章中的五、六、七、八条中的相关要求的；</w:t>
      </w:r>
    </w:p>
    <w:p w:rsidR="000B1DD3" w:rsidRDefault="00200B87">
      <w:pPr>
        <w:spacing w:line="360" w:lineRule="auto"/>
        <w:ind w:right="26" w:firstLine="480"/>
        <w:rPr>
          <w:rFonts w:ascii="宋体" w:hAnsi="宋体"/>
          <w:sz w:val="24"/>
        </w:rPr>
      </w:pPr>
      <w:r>
        <w:rPr>
          <w:rFonts w:ascii="宋体" w:hAnsi="宋体" w:hint="eastAsia"/>
          <w:sz w:val="24"/>
        </w:rPr>
        <w:t>1.2</w:t>
      </w:r>
      <w:r>
        <w:rPr>
          <w:rFonts w:ascii="宋体" w:hAnsi="宋体" w:hint="eastAsia"/>
          <w:sz w:val="24"/>
        </w:rPr>
        <w:t>有下列情形之一的，询价项目作废：</w:t>
      </w:r>
    </w:p>
    <w:p w:rsidR="000B1DD3" w:rsidRDefault="00200B87">
      <w:pPr>
        <w:spacing w:line="360" w:lineRule="auto"/>
        <w:ind w:right="26" w:firstLine="480"/>
        <w:rPr>
          <w:rFonts w:ascii="宋体" w:hAnsi="宋体"/>
          <w:sz w:val="24"/>
        </w:rPr>
      </w:pPr>
      <w:r>
        <w:rPr>
          <w:rFonts w:ascii="宋体" w:hAnsi="宋体" w:hint="eastAsia"/>
          <w:sz w:val="24"/>
        </w:rPr>
        <w:t>（</w:t>
      </w:r>
      <w:r>
        <w:rPr>
          <w:rFonts w:ascii="宋体" w:hAnsi="宋体" w:hint="eastAsia"/>
          <w:sz w:val="24"/>
        </w:rPr>
        <w:t>1</w:t>
      </w:r>
      <w:r>
        <w:rPr>
          <w:rFonts w:ascii="宋体" w:hAnsi="宋体" w:hint="eastAsia"/>
          <w:sz w:val="24"/>
        </w:rPr>
        <w:t>）实质响应的合格供应商不足三家，询价失败的；</w:t>
      </w:r>
    </w:p>
    <w:p w:rsidR="000B1DD3" w:rsidRDefault="00200B87">
      <w:pPr>
        <w:spacing w:line="360" w:lineRule="auto"/>
        <w:ind w:right="26" w:firstLine="480"/>
        <w:rPr>
          <w:rFonts w:ascii="宋体" w:hAnsi="宋体"/>
          <w:sz w:val="24"/>
        </w:rPr>
      </w:pPr>
      <w:r>
        <w:rPr>
          <w:rFonts w:ascii="宋体" w:hAnsi="宋体" w:hint="eastAsia"/>
          <w:sz w:val="24"/>
        </w:rPr>
        <w:t>（</w:t>
      </w:r>
      <w:r>
        <w:rPr>
          <w:rFonts w:ascii="宋体" w:hAnsi="宋体" w:hint="eastAsia"/>
          <w:sz w:val="24"/>
        </w:rPr>
        <w:t>2</w:t>
      </w:r>
      <w:r>
        <w:rPr>
          <w:rFonts w:ascii="宋体" w:hAnsi="宋体" w:hint="eastAsia"/>
          <w:sz w:val="24"/>
        </w:rPr>
        <w:t>）询价小组否决所有响应的；或者</w:t>
      </w:r>
      <w:r>
        <w:rPr>
          <w:rFonts w:ascii="宋体" w:hAnsi="宋体" w:hint="eastAsia"/>
          <w:sz w:val="24"/>
        </w:rPr>
        <w:t>询价小组对一部分响应作否决处理后，其他</w:t>
      </w:r>
      <w:proofErr w:type="gramStart"/>
      <w:r>
        <w:rPr>
          <w:rFonts w:ascii="宋体" w:hAnsi="宋体" w:hint="eastAsia"/>
          <w:sz w:val="24"/>
        </w:rPr>
        <w:t>有效响应</w:t>
      </w:r>
      <w:proofErr w:type="gramEnd"/>
      <w:r>
        <w:rPr>
          <w:rFonts w:ascii="宋体" w:hAnsi="宋体" w:hint="eastAsia"/>
          <w:sz w:val="24"/>
        </w:rPr>
        <w:t>不足三家，使询价明显缺乏竞争力，询价小组决定否决全部响应的</w:t>
      </w:r>
      <w:r>
        <w:rPr>
          <w:rFonts w:ascii="宋体" w:hAnsi="宋体" w:hint="eastAsia"/>
          <w:sz w:val="24"/>
        </w:rPr>
        <w:t>;</w:t>
      </w:r>
    </w:p>
    <w:p w:rsidR="000B1DD3" w:rsidRDefault="00200B87">
      <w:pPr>
        <w:spacing w:line="360" w:lineRule="auto"/>
        <w:ind w:right="26" w:firstLine="480"/>
        <w:rPr>
          <w:rFonts w:ascii="宋体" w:hAnsi="宋体"/>
          <w:sz w:val="24"/>
        </w:rPr>
      </w:pPr>
      <w:r>
        <w:rPr>
          <w:rFonts w:ascii="宋体" w:hAnsi="宋体" w:hint="eastAsia"/>
          <w:sz w:val="24"/>
        </w:rPr>
        <w:t>（</w:t>
      </w:r>
      <w:r>
        <w:rPr>
          <w:rFonts w:ascii="宋体" w:hAnsi="宋体" w:hint="eastAsia"/>
          <w:sz w:val="24"/>
        </w:rPr>
        <w:t>3</w:t>
      </w:r>
      <w:r>
        <w:rPr>
          <w:rFonts w:ascii="宋体" w:hAnsi="宋体" w:hint="eastAsia"/>
          <w:sz w:val="24"/>
        </w:rPr>
        <w:t>）</w:t>
      </w:r>
      <w:r>
        <w:rPr>
          <w:rFonts w:ascii="宋体" w:hAnsi="宋体"/>
          <w:sz w:val="24"/>
        </w:rPr>
        <w:t>出现影响采购公正的违法、违规行为的</w:t>
      </w:r>
      <w:r>
        <w:rPr>
          <w:rFonts w:ascii="宋体" w:hAnsi="宋体" w:hint="eastAsia"/>
          <w:sz w:val="24"/>
        </w:rPr>
        <w:t>；</w:t>
      </w:r>
    </w:p>
    <w:p w:rsidR="000B1DD3" w:rsidRDefault="00200B87">
      <w:pPr>
        <w:spacing w:line="360" w:lineRule="auto"/>
        <w:ind w:right="26" w:firstLine="480"/>
        <w:rPr>
          <w:rFonts w:ascii="宋体" w:hAnsi="宋体"/>
          <w:sz w:val="24"/>
        </w:rPr>
      </w:pPr>
      <w:r>
        <w:rPr>
          <w:rFonts w:ascii="宋体" w:hAnsi="宋体" w:hint="eastAsia"/>
          <w:sz w:val="24"/>
        </w:rPr>
        <w:t>（</w:t>
      </w:r>
      <w:r>
        <w:rPr>
          <w:rFonts w:ascii="宋体" w:hAnsi="宋体" w:hint="eastAsia"/>
          <w:sz w:val="24"/>
        </w:rPr>
        <w:t>4</w:t>
      </w:r>
      <w:r>
        <w:rPr>
          <w:rFonts w:ascii="宋体" w:hAnsi="宋体" w:hint="eastAsia"/>
          <w:sz w:val="24"/>
        </w:rPr>
        <w:t>）</w:t>
      </w:r>
      <w:r>
        <w:rPr>
          <w:rFonts w:ascii="宋体" w:hAnsi="宋体"/>
          <w:sz w:val="24"/>
        </w:rPr>
        <w:t>因重大变故，采购任务取消</w:t>
      </w:r>
      <w:r>
        <w:rPr>
          <w:rFonts w:ascii="宋体" w:hAnsi="宋体" w:hint="eastAsia"/>
          <w:sz w:val="24"/>
        </w:rPr>
        <w:t>或重大变更</w:t>
      </w:r>
      <w:r>
        <w:rPr>
          <w:rFonts w:ascii="宋体" w:hAnsi="宋体"/>
          <w:sz w:val="24"/>
        </w:rPr>
        <w:t>的</w:t>
      </w:r>
      <w:r>
        <w:rPr>
          <w:rFonts w:ascii="宋体" w:hAnsi="宋体" w:hint="eastAsia"/>
          <w:sz w:val="24"/>
        </w:rPr>
        <w:t>；</w:t>
      </w:r>
    </w:p>
    <w:p w:rsidR="000B1DD3" w:rsidRDefault="00200B87">
      <w:pPr>
        <w:spacing w:line="360" w:lineRule="auto"/>
        <w:ind w:firstLineChars="200" w:firstLine="480"/>
        <w:textAlignment w:val="top"/>
        <w:rPr>
          <w:rFonts w:ascii="宋体" w:hAnsi="宋体"/>
          <w:sz w:val="24"/>
        </w:rPr>
      </w:pPr>
      <w:r>
        <w:rPr>
          <w:rFonts w:ascii="宋体" w:hAnsi="宋体" w:hint="eastAsia"/>
          <w:sz w:val="24"/>
        </w:rPr>
        <w:t>（</w:t>
      </w:r>
      <w:r>
        <w:rPr>
          <w:rFonts w:ascii="宋体" w:hAnsi="宋体" w:hint="eastAsia"/>
          <w:sz w:val="24"/>
        </w:rPr>
        <w:t>5</w:t>
      </w:r>
      <w:r>
        <w:rPr>
          <w:rFonts w:ascii="宋体" w:hAnsi="宋体" w:hint="eastAsia"/>
          <w:sz w:val="24"/>
        </w:rPr>
        <w:t>）询价文件存在不合理条款，询价程序不符合规定等原因，</w:t>
      </w:r>
      <w:r>
        <w:rPr>
          <w:rFonts w:ascii="宋体" w:hAnsi="宋体"/>
          <w:sz w:val="24"/>
        </w:rPr>
        <w:t>被主管部门或者监督部门撤销的</w:t>
      </w:r>
      <w:r>
        <w:rPr>
          <w:rFonts w:ascii="宋体" w:hAnsi="宋体" w:hint="eastAsia"/>
          <w:sz w:val="24"/>
        </w:rPr>
        <w:t>。</w:t>
      </w:r>
    </w:p>
    <w:p w:rsidR="000B1DD3" w:rsidRDefault="00200B87">
      <w:pPr>
        <w:spacing w:line="360" w:lineRule="auto"/>
        <w:ind w:firstLine="480"/>
        <w:rPr>
          <w:rFonts w:ascii="宋体" w:hAnsi="宋体"/>
          <w:b/>
          <w:sz w:val="24"/>
        </w:rPr>
      </w:pPr>
      <w:r>
        <w:rPr>
          <w:rFonts w:ascii="宋体" w:hAnsi="宋体" w:hint="eastAsia"/>
          <w:b/>
          <w:sz w:val="24"/>
        </w:rPr>
        <w:t>★</w:t>
      </w:r>
      <w:r>
        <w:rPr>
          <w:rFonts w:ascii="宋体" w:hAnsi="宋体" w:hint="eastAsia"/>
          <w:b/>
          <w:sz w:val="24"/>
        </w:rPr>
        <w:t xml:space="preserve">2. </w:t>
      </w:r>
      <w:r>
        <w:rPr>
          <w:rFonts w:ascii="宋体" w:hAnsi="宋体" w:hint="eastAsia"/>
          <w:b/>
          <w:sz w:val="24"/>
        </w:rPr>
        <w:t>询价小组根据符合采购项目需求、质量、服务均满足询价文件要求且报价最低（优）的原则确定成交供应商候选人排序。</w:t>
      </w:r>
    </w:p>
    <w:p w:rsidR="000B1DD3" w:rsidRDefault="000B1DD3">
      <w:pPr>
        <w:spacing w:line="360" w:lineRule="auto"/>
        <w:ind w:firstLineChars="200" w:firstLine="420"/>
        <w:sectPr w:rsidR="000B1DD3">
          <w:pgSz w:w="11907" w:h="16840"/>
          <w:pgMar w:top="1418" w:right="1247" w:bottom="1247" w:left="1418" w:header="851" w:footer="992" w:gutter="0"/>
          <w:pgNumType w:start="1"/>
          <w:cols w:space="720"/>
          <w:docGrid w:type="lines" w:linePitch="312"/>
        </w:sectPr>
      </w:pPr>
    </w:p>
    <w:p w:rsidR="000B1DD3" w:rsidRDefault="00200B87">
      <w:pPr>
        <w:pStyle w:val="1"/>
        <w:spacing w:before="0"/>
        <w:jc w:val="center"/>
        <w:rPr>
          <w:rFonts w:ascii="宋体" w:hAnsi="宋体"/>
        </w:rPr>
      </w:pPr>
      <w:r>
        <w:rPr>
          <w:rFonts w:ascii="宋体" w:hAnsi="宋体" w:hint="eastAsia"/>
        </w:rPr>
        <w:lastRenderedPageBreak/>
        <w:t>第三章</w:t>
      </w:r>
      <w:r>
        <w:rPr>
          <w:rFonts w:ascii="宋体" w:hAnsi="宋体" w:hint="eastAsia"/>
        </w:rPr>
        <w:t xml:space="preserve"> </w:t>
      </w:r>
      <w:r>
        <w:rPr>
          <w:rFonts w:ascii="宋体" w:hAnsi="宋体" w:hint="eastAsia"/>
        </w:rPr>
        <w:t>响应文件格式</w:t>
      </w:r>
    </w:p>
    <w:p w:rsidR="000B1DD3" w:rsidRDefault="000B1DD3">
      <w:pPr>
        <w:spacing w:line="300" w:lineRule="auto"/>
        <w:jc w:val="center"/>
        <w:rPr>
          <w:rFonts w:ascii="宋体" w:hAnsi="宋体"/>
          <w:sz w:val="44"/>
          <w:szCs w:val="44"/>
        </w:rPr>
      </w:pPr>
    </w:p>
    <w:p w:rsidR="000B1DD3" w:rsidRDefault="000B1DD3">
      <w:pPr>
        <w:spacing w:line="300" w:lineRule="auto"/>
        <w:jc w:val="center"/>
        <w:rPr>
          <w:rFonts w:ascii="宋体" w:hAnsi="宋体"/>
          <w:sz w:val="44"/>
          <w:szCs w:val="44"/>
        </w:rPr>
      </w:pPr>
    </w:p>
    <w:p w:rsidR="000B1DD3" w:rsidRDefault="000B1DD3">
      <w:pPr>
        <w:spacing w:line="300" w:lineRule="auto"/>
        <w:jc w:val="center"/>
        <w:rPr>
          <w:rFonts w:ascii="宋体" w:hAnsi="宋体"/>
          <w:sz w:val="44"/>
          <w:szCs w:val="44"/>
        </w:rPr>
      </w:pPr>
    </w:p>
    <w:p w:rsidR="000B1DD3" w:rsidRDefault="000B1DD3">
      <w:pPr>
        <w:spacing w:line="300" w:lineRule="auto"/>
        <w:jc w:val="center"/>
        <w:rPr>
          <w:rFonts w:ascii="宋体" w:hAnsi="宋体"/>
          <w:sz w:val="44"/>
          <w:szCs w:val="44"/>
        </w:rPr>
      </w:pPr>
    </w:p>
    <w:p w:rsidR="000B1DD3" w:rsidRDefault="00200B87">
      <w:pPr>
        <w:spacing w:line="300" w:lineRule="auto"/>
        <w:jc w:val="center"/>
        <w:rPr>
          <w:rFonts w:ascii="宋体" w:hAnsi="宋体"/>
          <w:b/>
          <w:sz w:val="48"/>
          <w:szCs w:val="48"/>
        </w:rPr>
      </w:pPr>
      <w:r>
        <w:rPr>
          <w:rFonts w:ascii="宋体" w:hAnsi="宋体" w:hint="eastAsia"/>
          <w:b/>
          <w:sz w:val="48"/>
          <w:szCs w:val="48"/>
        </w:rPr>
        <w:t>报</w:t>
      </w:r>
      <w:r>
        <w:rPr>
          <w:rFonts w:ascii="宋体" w:hAnsi="宋体" w:hint="eastAsia"/>
          <w:b/>
          <w:sz w:val="48"/>
          <w:szCs w:val="48"/>
        </w:rPr>
        <w:t xml:space="preserve"> </w:t>
      </w:r>
      <w:r>
        <w:rPr>
          <w:rFonts w:ascii="宋体" w:hAnsi="宋体" w:hint="eastAsia"/>
          <w:b/>
          <w:sz w:val="48"/>
          <w:szCs w:val="48"/>
        </w:rPr>
        <w:t>价</w:t>
      </w:r>
      <w:r>
        <w:rPr>
          <w:rFonts w:ascii="宋体" w:hAnsi="宋体" w:hint="eastAsia"/>
          <w:b/>
          <w:sz w:val="48"/>
          <w:szCs w:val="48"/>
        </w:rPr>
        <w:t xml:space="preserve"> </w:t>
      </w:r>
      <w:r>
        <w:rPr>
          <w:rFonts w:ascii="宋体" w:hAnsi="宋体" w:hint="eastAsia"/>
          <w:b/>
          <w:sz w:val="48"/>
          <w:szCs w:val="48"/>
        </w:rPr>
        <w:t>文</w:t>
      </w:r>
      <w:r>
        <w:rPr>
          <w:rFonts w:ascii="宋体" w:hAnsi="宋体" w:hint="eastAsia"/>
          <w:b/>
          <w:sz w:val="48"/>
          <w:szCs w:val="48"/>
        </w:rPr>
        <w:t xml:space="preserve"> </w:t>
      </w:r>
      <w:r>
        <w:rPr>
          <w:rFonts w:ascii="宋体" w:hAnsi="宋体" w:hint="eastAsia"/>
          <w:b/>
          <w:sz w:val="48"/>
          <w:szCs w:val="48"/>
        </w:rPr>
        <w:t>件</w:t>
      </w:r>
    </w:p>
    <w:p w:rsidR="000B1DD3" w:rsidRDefault="000B1DD3">
      <w:pPr>
        <w:spacing w:line="300" w:lineRule="auto"/>
        <w:jc w:val="center"/>
        <w:rPr>
          <w:rFonts w:ascii="宋体" w:hAnsi="宋体"/>
          <w:sz w:val="28"/>
          <w:szCs w:val="28"/>
        </w:rPr>
      </w:pPr>
    </w:p>
    <w:p w:rsidR="000B1DD3" w:rsidRDefault="000B1DD3">
      <w:pPr>
        <w:spacing w:line="300" w:lineRule="auto"/>
        <w:jc w:val="center"/>
        <w:rPr>
          <w:rFonts w:ascii="宋体" w:hAnsi="宋体"/>
          <w:sz w:val="28"/>
          <w:szCs w:val="28"/>
        </w:rPr>
      </w:pPr>
    </w:p>
    <w:p w:rsidR="000B1DD3" w:rsidRDefault="00200B87">
      <w:pPr>
        <w:spacing w:line="300" w:lineRule="auto"/>
        <w:ind w:firstLine="2700"/>
        <w:rPr>
          <w:rFonts w:ascii="宋体" w:hAnsi="宋体"/>
          <w:sz w:val="28"/>
          <w:szCs w:val="28"/>
        </w:rPr>
      </w:pPr>
      <w:r>
        <w:rPr>
          <w:rFonts w:ascii="宋体" w:hAnsi="宋体" w:hint="eastAsia"/>
          <w:sz w:val="28"/>
          <w:szCs w:val="28"/>
        </w:rPr>
        <w:t>采购项目编号：</w:t>
      </w:r>
      <w:r>
        <w:rPr>
          <w:rFonts w:ascii="宋体" w:hAnsi="宋体" w:hint="eastAsia"/>
          <w:sz w:val="28"/>
          <w:szCs w:val="28"/>
        </w:rPr>
        <w:t xml:space="preserve"> </w:t>
      </w:r>
    </w:p>
    <w:p w:rsidR="000B1DD3" w:rsidRDefault="00200B87">
      <w:pPr>
        <w:tabs>
          <w:tab w:val="left" w:pos="3240"/>
        </w:tabs>
        <w:spacing w:line="300" w:lineRule="auto"/>
        <w:ind w:firstLine="2700"/>
        <w:rPr>
          <w:rFonts w:ascii="宋体" w:hAnsi="宋体"/>
          <w:sz w:val="28"/>
          <w:szCs w:val="28"/>
        </w:rPr>
      </w:pPr>
      <w:r>
        <w:rPr>
          <w:rFonts w:ascii="宋体" w:hAnsi="宋体" w:hint="eastAsia"/>
          <w:sz w:val="28"/>
          <w:szCs w:val="28"/>
        </w:rPr>
        <w:t>采购项目名称：</w:t>
      </w:r>
      <w:r>
        <w:rPr>
          <w:rFonts w:ascii="宋体" w:hAnsi="宋体" w:hint="eastAsia"/>
          <w:sz w:val="28"/>
          <w:szCs w:val="28"/>
        </w:rPr>
        <w:t xml:space="preserve"> </w:t>
      </w:r>
    </w:p>
    <w:p w:rsidR="000B1DD3" w:rsidRDefault="00200B87">
      <w:pPr>
        <w:spacing w:line="300" w:lineRule="auto"/>
        <w:ind w:firstLine="2700"/>
        <w:rPr>
          <w:rFonts w:ascii="宋体" w:hAnsi="宋体"/>
          <w:sz w:val="28"/>
          <w:szCs w:val="28"/>
          <w:u w:val="single"/>
        </w:rPr>
      </w:pPr>
      <w:r>
        <w:rPr>
          <w:rFonts w:ascii="宋体" w:hAnsi="宋体" w:hint="eastAsia"/>
          <w:sz w:val="28"/>
          <w:szCs w:val="28"/>
        </w:rPr>
        <w:t>询价内容：</w:t>
      </w:r>
      <w:r>
        <w:rPr>
          <w:rFonts w:ascii="宋体" w:hAnsi="宋体" w:hint="eastAsia"/>
          <w:sz w:val="28"/>
          <w:szCs w:val="28"/>
        </w:rPr>
        <w:t xml:space="preserve"> </w:t>
      </w:r>
    </w:p>
    <w:p w:rsidR="000B1DD3" w:rsidRDefault="000B1DD3">
      <w:pPr>
        <w:tabs>
          <w:tab w:val="left" w:pos="2625"/>
        </w:tabs>
        <w:spacing w:line="300" w:lineRule="auto"/>
        <w:jc w:val="center"/>
        <w:rPr>
          <w:rFonts w:ascii="宋体" w:hAnsi="宋体"/>
          <w:sz w:val="28"/>
          <w:szCs w:val="28"/>
        </w:rPr>
      </w:pPr>
    </w:p>
    <w:p w:rsidR="000B1DD3" w:rsidRDefault="000B1DD3">
      <w:pPr>
        <w:tabs>
          <w:tab w:val="left" w:pos="2625"/>
        </w:tabs>
        <w:spacing w:line="300" w:lineRule="auto"/>
        <w:jc w:val="center"/>
        <w:rPr>
          <w:rFonts w:ascii="宋体" w:hAnsi="宋体"/>
          <w:sz w:val="28"/>
          <w:szCs w:val="28"/>
        </w:rPr>
      </w:pPr>
    </w:p>
    <w:p w:rsidR="000B1DD3" w:rsidRDefault="000B1DD3">
      <w:pPr>
        <w:tabs>
          <w:tab w:val="left" w:pos="2625"/>
        </w:tabs>
        <w:spacing w:line="300" w:lineRule="auto"/>
        <w:jc w:val="center"/>
        <w:rPr>
          <w:rFonts w:ascii="宋体" w:hAnsi="宋体"/>
          <w:sz w:val="28"/>
          <w:szCs w:val="28"/>
        </w:rPr>
      </w:pPr>
    </w:p>
    <w:p w:rsidR="000B1DD3" w:rsidRDefault="000B1DD3">
      <w:pPr>
        <w:tabs>
          <w:tab w:val="left" w:pos="2625"/>
        </w:tabs>
        <w:spacing w:line="300" w:lineRule="auto"/>
        <w:jc w:val="center"/>
        <w:rPr>
          <w:rFonts w:ascii="宋体" w:hAnsi="宋体"/>
          <w:sz w:val="28"/>
          <w:szCs w:val="28"/>
        </w:rPr>
      </w:pPr>
    </w:p>
    <w:p w:rsidR="000B1DD3" w:rsidRDefault="000B1DD3">
      <w:pPr>
        <w:tabs>
          <w:tab w:val="left" w:pos="2625"/>
        </w:tabs>
        <w:spacing w:line="300" w:lineRule="auto"/>
        <w:jc w:val="center"/>
        <w:rPr>
          <w:rFonts w:ascii="宋体" w:hAnsi="宋体"/>
          <w:sz w:val="28"/>
          <w:szCs w:val="28"/>
        </w:rPr>
      </w:pPr>
    </w:p>
    <w:p w:rsidR="000B1DD3" w:rsidRDefault="00200B87">
      <w:pPr>
        <w:spacing w:line="300" w:lineRule="auto"/>
        <w:jc w:val="center"/>
        <w:rPr>
          <w:rFonts w:ascii="宋体" w:hAnsi="宋体"/>
          <w:sz w:val="28"/>
          <w:szCs w:val="28"/>
          <w:u w:val="single"/>
        </w:rPr>
      </w:pPr>
      <w:r>
        <w:rPr>
          <w:rFonts w:ascii="宋体" w:hAnsi="宋体" w:hint="eastAsia"/>
          <w:sz w:val="28"/>
          <w:szCs w:val="28"/>
          <w:u w:val="single"/>
        </w:rPr>
        <w:t>（供货商名称）</w:t>
      </w:r>
    </w:p>
    <w:p w:rsidR="000B1DD3" w:rsidRDefault="00200B87">
      <w:pPr>
        <w:spacing w:line="300" w:lineRule="auto"/>
        <w:jc w:val="center"/>
        <w:rPr>
          <w:rFonts w:ascii="宋体" w:hAnsi="宋体"/>
          <w:sz w:val="28"/>
          <w:szCs w:val="28"/>
          <w:u w:val="single"/>
        </w:rPr>
      </w:pPr>
      <w:r>
        <w:rPr>
          <w:rFonts w:ascii="宋体" w:hAnsi="宋体" w:hint="eastAsia"/>
          <w:sz w:val="28"/>
          <w:szCs w:val="28"/>
          <w:u w:val="single"/>
        </w:rPr>
        <w:t xml:space="preserve">   </w:t>
      </w:r>
      <w:r>
        <w:rPr>
          <w:rFonts w:ascii="宋体" w:hAnsi="宋体" w:hint="eastAsia"/>
          <w:sz w:val="28"/>
          <w:szCs w:val="28"/>
        </w:rPr>
        <w:t>年</w:t>
      </w:r>
      <w:r>
        <w:rPr>
          <w:rFonts w:ascii="宋体" w:hAnsi="宋体" w:hint="eastAsia"/>
          <w:sz w:val="28"/>
          <w:szCs w:val="28"/>
          <w:u w:val="single"/>
        </w:rPr>
        <w:t xml:space="preserve">   </w:t>
      </w:r>
      <w:r>
        <w:rPr>
          <w:rFonts w:ascii="宋体" w:hAnsi="宋体" w:hint="eastAsia"/>
          <w:sz w:val="28"/>
          <w:szCs w:val="28"/>
        </w:rPr>
        <w:t>月</w:t>
      </w:r>
      <w:r>
        <w:rPr>
          <w:rFonts w:ascii="宋体" w:hAnsi="宋体" w:hint="eastAsia"/>
          <w:sz w:val="28"/>
          <w:szCs w:val="28"/>
          <w:u w:val="single"/>
        </w:rPr>
        <w:t xml:space="preserve">   </w:t>
      </w:r>
      <w:r>
        <w:rPr>
          <w:rFonts w:ascii="宋体" w:hAnsi="宋体" w:hint="eastAsia"/>
          <w:sz w:val="28"/>
          <w:szCs w:val="28"/>
        </w:rPr>
        <w:t>日</w:t>
      </w:r>
    </w:p>
    <w:p w:rsidR="000B1DD3" w:rsidRDefault="000B1DD3">
      <w:pPr>
        <w:pStyle w:val="2"/>
        <w:rPr>
          <w:rFonts w:ascii="宋体" w:eastAsia="宋体" w:hAnsi="宋体"/>
          <w:bCs w:val="0"/>
        </w:rPr>
        <w:sectPr w:rsidR="000B1DD3">
          <w:pgSz w:w="11907" w:h="16840"/>
          <w:pgMar w:top="1418" w:right="1247" w:bottom="1247" w:left="1418" w:header="851" w:footer="992" w:gutter="0"/>
          <w:pgNumType w:start="1"/>
          <w:cols w:space="720"/>
          <w:docGrid w:type="lines" w:linePitch="312"/>
        </w:sectPr>
      </w:pPr>
    </w:p>
    <w:p w:rsidR="000B1DD3" w:rsidRDefault="00200B87">
      <w:pPr>
        <w:pStyle w:val="2"/>
        <w:rPr>
          <w:rFonts w:ascii="宋体" w:eastAsia="宋体" w:hAnsi="宋体"/>
        </w:rPr>
      </w:pPr>
      <w:r>
        <w:rPr>
          <w:rFonts w:ascii="宋体" w:eastAsia="宋体" w:hAnsi="宋体" w:hint="eastAsia"/>
          <w:bCs w:val="0"/>
        </w:rPr>
        <w:lastRenderedPageBreak/>
        <w:t>附件</w:t>
      </w:r>
      <w:bookmarkStart w:id="10" w:name="_Toc265109445"/>
      <w:bookmarkStart w:id="11" w:name="_Toc294609003"/>
      <w:bookmarkStart w:id="12" w:name="_Toc236473298"/>
      <w:bookmarkStart w:id="13" w:name="_Toc327371177"/>
      <w:bookmarkStart w:id="14" w:name="_Toc238276242"/>
      <w:r>
        <w:rPr>
          <w:rFonts w:ascii="宋体" w:eastAsia="宋体" w:hAnsi="宋体" w:hint="eastAsia"/>
          <w:bCs w:val="0"/>
        </w:rPr>
        <w:t>一：</w:t>
      </w:r>
      <w:r>
        <w:rPr>
          <w:rFonts w:ascii="宋体" w:eastAsia="宋体" w:hAnsi="宋体" w:hint="eastAsia"/>
        </w:rPr>
        <w:t xml:space="preserve"> </w:t>
      </w:r>
    </w:p>
    <w:p w:rsidR="000B1DD3" w:rsidRDefault="00200B87">
      <w:pPr>
        <w:spacing w:after="240"/>
        <w:jc w:val="center"/>
        <w:rPr>
          <w:rFonts w:ascii="宋体" w:hAnsi="宋体"/>
          <w:sz w:val="24"/>
          <w:u w:val="single"/>
        </w:rPr>
      </w:pPr>
      <w:r>
        <w:rPr>
          <w:rFonts w:ascii="宋体" w:hAnsi="宋体" w:hint="eastAsia"/>
          <w:b/>
          <w:bCs/>
          <w:sz w:val="40"/>
        </w:rPr>
        <w:t>响</w:t>
      </w:r>
      <w:bookmarkEnd w:id="10"/>
      <w:bookmarkEnd w:id="11"/>
      <w:bookmarkEnd w:id="12"/>
      <w:bookmarkEnd w:id="13"/>
      <w:bookmarkEnd w:id="14"/>
      <w:r>
        <w:rPr>
          <w:rFonts w:ascii="宋体" w:hAnsi="宋体" w:hint="eastAsia"/>
          <w:b/>
          <w:bCs/>
          <w:sz w:val="40"/>
        </w:rPr>
        <w:t>应函</w:t>
      </w:r>
    </w:p>
    <w:p w:rsidR="000B1DD3" w:rsidRDefault="00200B87">
      <w:pPr>
        <w:adjustRightInd w:val="0"/>
        <w:snapToGrid w:val="0"/>
        <w:spacing w:line="440" w:lineRule="exact"/>
        <w:rPr>
          <w:rFonts w:ascii="宋体" w:hAnsi="宋体"/>
          <w:sz w:val="24"/>
        </w:rPr>
      </w:pPr>
      <w:r>
        <w:rPr>
          <w:rFonts w:ascii="宋体" w:hAnsi="宋体" w:hint="eastAsia"/>
          <w:sz w:val="24"/>
          <w:u w:val="single"/>
        </w:rPr>
        <w:t>兰州职业技术学院</w:t>
      </w:r>
      <w:r>
        <w:rPr>
          <w:rFonts w:ascii="宋体" w:hAnsi="宋体" w:hint="eastAsia"/>
          <w:sz w:val="24"/>
        </w:rPr>
        <w:t>：</w:t>
      </w:r>
    </w:p>
    <w:p w:rsidR="000B1DD3" w:rsidRDefault="00200B87">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依据贵方</w:t>
      </w:r>
      <w:r>
        <w:rPr>
          <w:rFonts w:ascii="宋体" w:hAnsi="宋体" w:hint="eastAsia"/>
          <w:sz w:val="24"/>
          <w:u w:val="single"/>
        </w:rPr>
        <w:t xml:space="preserve">              </w:t>
      </w:r>
      <w:r>
        <w:rPr>
          <w:rFonts w:ascii="宋体" w:hAnsi="宋体" w:hint="eastAsia"/>
          <w:sz w:val="24"/>
        </w:rPr>
        <w:t>(</w:t>
      </w:r>
      <w:r>
        <w:rPr>
          <w:rFonts w:ascii="宋体" w:hAnsi="宋体" w:hint="eastAsia"/>
          <w:sz w:val="24"/>
        </w:rPr>
        <w:t>采购项目名称</w:t>
      </w:r>
      <w:r>
        <w:rPr>
          <w:rFonts w:ascii="宋体" w:hAnsi="宋体" w:hint="eastAsia"/>
          <w:sz w:val="24"/>
        </w:rPr>
        <w:t>/</w:t>
      </w:r>
      <w:r>
        <w:rPr>
          <w:rFonts w:ascii="宋体" w:hAnsi="宋体" w:hint="eastAsia"/>
          <w:sz w:val="24"/>
        </w:rPr>
        <w:t>采购项目编号</w:t>
      </w:r>
      <w:r>
        <w:rPr>
          <w:rFonts w:ascii="宋体" w:hAnsi="宋体" w:hint="eastAsia"/>
          <w:sz w:val="24"/>
        </w:rPr>
        <w:t>)</w:t>
      </w:r>
      <w:r>
        <w:rPr>
          <w:rFonts w:ascii="宋体" w:hAnsi="宋体" w:hint="eastAsia"/>
          <w:kern w:val="0"/>
          <w:sz w:val="24"/>
        </w:rPr>
        <w:t>项目采购货物及服务的询价邀请，我方授权代表</w:t>
      </w:r>
      <w:r>
        <w:rPr>
          <w:rFonts w:ascii="宋体" w:hAnsi="宋体" w:hint="eastAsia"/>
          <w:kern w:val="0"/>
          <w:sz w:val="24"/>
          <w:u w:val="single"/>
        </w:rPr>
        <w:t xml:space="preserve">            </w:t>
      </w:r>
      <w:r>
        <w:rPr>
          <w:rFonts w:ascii="宋体" w:hAnsi="宋体" w:hint="eastAsia"/>
          <w:sz w:val="24"/>
        </w:rPr>
        <w:t>（姓名、职务）</w:t>
      </w:r>
      <w:r>
        <w:rPr>
          <w:rFonts w:ascii="宋体" w:hAnsi="宋体" w:hint="eastAsia"/>
          <w:kern w:val="0"/>
          <w:sz w:val="24"/>
        </w:rPr>
        <w:t>经正式授权并代表供应商</w:t>
      </w:r>
      <w:r>
        <w:rPr>
          <w:rFonts w:ascii="宋体" w:hAnsi="宋体" w:hint="eastAsia"/>
          <w:kern w:val="0"/>
          <w:sz w:val="24"/>
          <w:u w:val="single"/>
        </w:rPr>
        <w:t xml:space="preserve">        </w:t>
      </w:r>
      <w:r>
        <w:rPr>
          <w:rFonts w:ascii="宋体" w:hAnsi="宋体" w:hint="eastAsia"/>
          <w:sz w:val="24"/>
        </w:rPr>
        <w:t>（供应商名称、地址）</w:t>
      </w:r>
      <w:r>
        <w:rPr>
          <w:rFonts w:ascii="宋体" w:hAnsi="宋体" w:hint="eastAsia"/>
          <w:kern w:val="0"/>
          <w:sz w:val="24"/>
        </w:rPr>
        <w:t>提交下述文件正本一份，副本</w:t>
      </w:r>
      <w:r>
        <w:rPr>
          <w:rFonts w:ascii="宋体" w:hAnsi="宋体" w:hint="eastAsia"/>
          <w:kern w:val="0"/>
          <w:sz w:val="24"/>
          <w:u w:val="single"/>
        </w:rPr>
        <w:t xml:space="preserve"> </w:t>
      </w:r>
      <w:r>
        <w:rPr>
          <w:rFonts w:ascii="宋体" w:hAnsi="宋体" w:hint="eastAsia"/>
          <w:kern w:val="0"/>
          <w:sz w:val="24"/>
          <w:u w:val="single"/>
        </w:rPr>
        <w:t>二</w:t>
      </w:r>
      <w:r>
        <w:rPr>
          <w:rFonts w:ascii="宋体" w:hAnsi="宋体" w:hint="eastAsia"/>
          <w:kern w:val="0"/>
          <w:sz w:val="24"/>
          <w:u w:val="single"/>
        </w:rPr>
        <w:t xml:space="preserve"> </w:t>
      </w:r>
      <w:r>
        <w:rPr>
          <w:rFonts w:ascii="宋体" w:hAnsi="宋体" w:hint="eastAsia"/>
          <w:kern w:val="0"/>
          <w:sz w:val="24"/>
        </w:rPr>
        <w:t>份。</w:t>
      </w:r>
    </w:p>
    <w:p w:rsidR="000B1DD3" w:rsidRDefault="00200B87">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 xml:space="preserve">1. </w:t>
      </w:r>
      <w:r>
        <w:rPr>
          <w:rFonts w:ascii="宋体" w:hAnsi="宋体" w:hint="eastAsia"/>
          <w:kern w:val="0"/>
          <w:sz w:val="24"/>
        </w:rPr>
        <w:t>报价一览表；</w:t>
      </w:r>
    </w:p>
    <w:p w:rsidR="000B1DD3" w:rsidRDefault="00200B87">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 xml:space="preserve">2. </w:t>
      </w:r>
      <w:r>
        <w:rPr>
          <w:rFonts w:ascii="宋体" w:hAnsi="宋体" w:hint="eastAsia"/>
          <w:kern w:val="0"/>
          <w:sz w:val="24"/>
        </w:rPr>
        <w:t>分项报价表；</w:t>
      </w:r>
    </w:p>
    <w:p w:rsidR="000B1DD3" w:rsidRDefault="00200B87">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 xml:space="preserve">3. </w:t>
      </w:r>
      <w:r>
        <w:rPr>
          <w:rFonts w:ascii="宋体" w:hAnsi="宋体" w:hint="eastAsia"/>
          <w:kern w:val="0"/>
          <w:sz w:val="24"/>
        </w:rPr>
        <w:t>报价货物、服务清单；</w:t>
      </w:r>
    </w:p>
    <w:p w:rsidR="000B1DD3" w:rsidRDefault="00200B87">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 xml:space="preserve">4. </w:t>
      </w:r>
      <w:r>
        <w:rPr>
          <w:rFonts w:ascii="宋体" w:hAnsi="宋体" w:hint="eastAsia"/>
          <w:kern w:val="0"/>
          <w:sz w:val="24"/>
        </w:rPr>
        <w:t>按采购文件及附件要求提供的有关文件；</w:t>
      </w:r>
    </w:p>
    <w:p w:rsidR="000B1DD3" w:rsidRDefault="00200B87">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 xml:space="preserve">5. </w:t>
      </w:r>
      <w:r>
        <w:rPr>
          <w:rFonts w:ascii="宋体" w:hAnsi="宋体" w:hint="eastAsia"/>
          <w:kern w:val="0"/>
          <w:sz w:val="24"/>
        </w:rPr>
        <w:t>资格证明文件；</w:t>
      </w:r>
    </w:p>
    <w:p w:rsidR="000B1DD3" w:rsidRDefault="00200B87">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在此，我方宣布同意如下：</w:t>
      </w:r>
    </w:p>
    <w:p w:rsidR="000B1DD3" w:rsidRDefault="00200B87">
      <w:pPr>
        <w:autoSpaceDE w:val="0"/>
        <w:autoSpaceDN w:val="0"/>
        <w:adjustRightInd w:val="0"/>
        <w:spacing w:line="440" w:lineRule="exact"/>
        <w:ind w:right="26" w:firstLineChars="200" w:firstLine="480"/>
        <w:rPr>
          <w:rFonts w:ascii="宋体" w:hAnsi="宋体"/>
          <w:kern w:val="0"/>
          <w:sz w:val="24"/>
          <w:u w:val="single"/>
        </w:rPr>
      </w:pPr>
      <w:r>
        <w:rPr>
          <w:rFonts w:ascii="宋体" w:hAnsi="宋体" w:hint="eastAsia"/>
          <w:kern w:val="0"/>
          <w:sz w:val="24"/>
        </w:rPr>
        <w:t xml:space="preserve">1. </w:t>
      </w:r>
      <w:r>
        <w:rPr>
          <w:rFonts w:ascii="宋体" w:hAnsi="宋体" w:hint="eastAsia"/>
          <w:kern w:val="0"/>
          <w:sz w:val="24"/>
        </w:rPr>
        <w:t>所附《报价一览表》中规定的应提交和交付的</w:t>
      </w:r>
      <w:r>
        <w:rPr>
          <w:rFonts w:ascii="宋体" w:hAnsi="宋体" w:hint="eastAsia"/>
          <w:kern w:val="0"/>
          <w:sz w:val="24"/>
          <w:u w:val="single"/>
        </w:rPr>
        <w:t xml:space="preserve">        </w:t>
      </w:r>
      <w:r>
        <w:rPr>
          <w:rFonts w:ascii="宋体" w:hAnsi="宋体" w:hint="eastAsia"/>
          <w:kern w:val="0"/>
          <w:sz w:val="24"/>
        </w:rPr>
        <w:t>货物报价总价为</w:t>
      </w:r>
      <w:r>
        <w:rPr>
          <w:rFonts w:ascii="宋体" w:hAnsi="宋体" w:hint="eastAsia"/>
          <w:kern w:val="0"/>
          <w:sz w:val="24"/>
          <w:u w:val="single"/>
        </w:rPr>
        <w:t xml:space="preserve">      </w:t>
      </w:r>
      <w:r>
        <w:rPr>
          <w:rFonts w:ascii="宋体" w:hAnsi="宋体" w:hint="eastAsia"/>
          <w:kern w:val="0"/>
          <w:sz w:val="24"/>
        </w:rPr>
        <w:t>（注明币种，金额大小写）。</w:t>
      </w:r>
    </w:p>
    <w:p w:rsidR="000B1DD3" w:rsidRDefault="00200B87">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 xml:space="preserve">2. </w:t>
      </w:r>
      <w:r>
        <w:rPr>
          <w:rFonts w:ascii="宋体" w:hAnsi="宋体" w:hint="eastAsia"/>
          <w:kern w:val="0"/>
          <w:sz w:val="24"/>
        </w:rPr>
        <w:t>将按采购文件的约定履行合同责任和义务。</w:t>
      </w:r>
    </w:p>
    <w:p w:rsidR="000B1DD3" w:rsidRDefault="00200B87">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 xml:space="preserve">3. </w:t>
      </w:r>
      <w:r>
        <w:rPr>
          <w:rFonts w:ascii="宋体" w:hAnsi="宋体" w:hint="eastAsia"/>
          <w:kern w:val="0"/>
          <w:sz w:val="24"/>
        </w:rPr>
        <w:t>已详细审查全部采购文件，包括</w:t>
      </w:r>
      <w:r>
        <w:rPr>
          <w:rFonts w:ascii="宋体" w:hAnsi="宋体" w:hint="eastAsia"/>
          <w:kern w:val="0"/>
          <w:sz w:val="24"/>
          <w:u w:val="single"/>
        </w:rPr>
        <w:t xml:space="preserve">           </w:t>
      </w:r>
      <w:r>
        <w:rPr>
          <w:rFonts w:ascii="宋体" w:hAnsi="宋体" w:hint="eastAsia"/>
          <w:kern w:val="0"/>
          <w:sz w:val="24"/>
        </w:rPr>
        <w:t>（修正或补充文件），对此无异议。</w:t>
      </w:r>
    </w:p>
    <w:p w:rsidR="000B1DD3" w:rsidRDefault="00200B87">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 xml:space="preserve">4. </w:t>
      </w:r>
      <w:r>
        <w:rPr>
          <w:rFonts w:ascii="宋体" w:hAnsi="宋体" w:hint="eastAsia"/>
          <w:sz w:val="24"/>
        </w:rPr>
        <w:t>本响应文件有效期为自报价之日起</w:t>
      </w:r>
      <w:r>
        <w:rPr>
          <w:rFonts w:ascii="宋体" w:hAnsi="宋体" w:hint="eastAsia"/>
          <w:sz w:val="24"/>
          <w:u w:val="single"/>
        </w:rPr>
        <w:t xml:space="preserve"> 90  </w:t>
      </w:r>
      <w:proofErr w:type="gramStart"/>
      <w:r>
        <w:rPr>
          <w:rFonts w:ascii="宋体" w:hAnsi="宋体" w:hint="eastAsia"/>
          <w:sz w:val="24"/>
        </w:rPr>
        <w:t>个</w:t>
      </w:r>
      <w:proofErr w:type="gramEnd"/>
      <w:r>
        <w:rPr>
          <w:rFonts w:ascii="宋体" w:hAnsi="宋体" w:hint="eastAsia"/>
          <w:sz w:val="24"/>
        </w:rPr>
        <w:t>日历日；</w:t>
      </w:r>
    </w:p>
    <w:p w:rsidR="000B1DD3" w:rsidRDefault="00200B87">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 xml:space="preserve">5. </w:t>
      </w:r>
      <w:r>
        <w:rPr>
          <w:rFonts w:ascii="宋体" w:hAnsi="宋体" w:hint="eastAsia"/>
          <w:kern w:val="0"/>
          <w:sz w:val="24"/>
        </w:rPr>
        <w:t>同意提供按照贵方可能要求的与其报价有关的一切数据或资料。</w:t>
      </w:r>
    </w:p>
    <w:p w:rsidR="000B1DD3" w:rsidRDefault="00200B87">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 xml:space="preserve">6. </w:t>
      </w:r>
      <w:r>
        <w:rPr>
          <w:rFonts w:ascii="宋体" w:hAnsi="宋体" w:hint="eastAsia"/>
          <w:kern w:val="0"/>
          <w:sz w:val="24"/>
        </w:rPr>
        <w:t>与本响应有关的一切正式往来信函请寄：</w:t>
      </w:r>
      <w:r>
        <w:rPr>
          <w:rFonts w:ascii="宋体" w:hAnsi="宋体" w:hint="eastAsia"/>
          <w:kern w:val="0"/>
          <w:sz w:val="24"/>
          <w:u w:val="single"/>
        </w:rPr>
        <w:t xml:space="preserve">  </w:t>
      </w:r>
      <w:r>
        <w:rPr>
          <w:rFonts w:ascii="宋体" w:hAnsi="宋体" w:hint="eastAsia"/>
          <w:kern w:val="0"/>
          <w:sz w:val="24"/>
          <w:u w:val="single"/>
        </w:rPr>
        <w:t xml:space="preserve">                      </w:t>
      </w:r>
      <w:r>
        <w:rPr>
          <w:rFonts w:ascii="宋体" w:hAnsi="宋体" w:hint="eastAsia"/>
          <w:kern w:val="0"/>
          <w:sz w:val="24"/>
        </w:rPr>
        <w:t>。</w:t>
      </w:r>
    </w:p>
    <w:p w:rsidR="000B1DD3" w:rsidRDefault="00200B87">
      <w:pPr>
        <w:autoSpaceDE w:val="0"/>
        <w:autoSpaceDN w:val="0"/>
        <w:adjustRightInd w:val="0"/>
        <w:spacing w:line="440" w:lineRule="exact"/>
        <w:ind w:leftChars="427" w:left="897" w:right="246" w:firstLineChars="1" w:firstLine="2"/>
        <w:rPr>
          <w:rFonts w:ascii="宋体" w:hAnsi="宋体"/>
          <w:kern w:val="0"/>
          <w:sz w:val="24"/>
          <w:u w:val="single"/>
        </w:rPr>
      </w:pPr>
      <w:r>
        <w:rPr>
          <w:rFonts w:ascii="宋体" w:hAnsi="宋体" w:hint="eastAsia"/>
          <w:sz w:val="24"/>
        </w:rPr>
        <w:t>供</w:t>
      </w:r>
      <w:r>
        <w:rPr>
          <w:rFonts w:ascii="宋体" w:hAnsi="宋体" w:hint="eastAsia"/>
          <w:sz w:val="24"/>
        </w:rPr>
        <w:t xml:space="preserve"> </w:t>
      </w:r>
      <w:r>
        <w:rPr>
          <w:rFonts w:ascii="宋体" w:hAnsi="宋体" w:hint="eastAsia"/>
          <w:sz w:val="24"/>
        </w:rPr>
        <w:t>应</w:t>
      </w:r>
      <w:r>
        <w:rPr>
          <w:rFonts w:ascii="宋体" w:hAnsi="宋体" w:hint="eastAsia"/>
          <w:sz w:val="24"/>
        </w:rPr>
        <w:t xml:space="preserve"> </w:t>
      </w:r>
      <w:r>
        <w:rPr>
          <w:rFonts w:ascii="宋体" w:hAnsi="宋体" w:hint="eastAsia"/>
          <w:sz w:val="24"/>
        </w:rPr>
        <w:t>商</w:t>
      </w:r>
      <w:r>
        <w:rPr>
          <w:rFonts w:ascii="宋体" w:hAnsi="宋体" w:hint="eastAsia"/>
          <w:kern w:val="0"/>
          <w:sz w:val="24"/>
        </w:rPr>
        <w:t>：</w:t>
      </w:r>
      <w:r>
        <w:rPr>
          <w:rFonts w:ascii="宋体" w:hAnsi="宋体" w:hint="eastAsia"/>
          <w:kern w:val="0"/>
          <w:sz w:val="24"/>
          <w:u w:val="single"/>
        </w:rPr>
        <w:t xml:space="preserve">                               </w:t>
      </w:r>
    </w:p>
    <w:p w:rsidR="000B1DD3" w:rsidRDefault="00200B87">
      <w:pPr>
        <w:autoSpaceDE w:val="0"/>
        <w:autoSpaceDN w:val="0"/>
        <w:adjustRightInd w:val="0"/>
        <w:spacing w:line="440" w:lineRule="exact"/>
        <w:ind w:leftChars="427" w:left="897" w:right="246" w:firstLineChars="1" w:firstLine="2"/>
        <w:rPr>
          <w:rFonts w:ascii="宋体" w:hAnsi="宋体"/>
          <w:kern w:val="0"/>
          <w:sz w:val="24"/>
        </w:rPr>
      </w:pPr>
      <w:r>
        <w:rPr>
          <w:rFonts w:ascii="宋体" w:hAnsi="宋体" w:hint="eastAsia"/>
          <w:kern w:val="0"/>
          <w:sz w:val="24"/>
        </w:rPr>
        <w:t>地</w:t>
      </w:r>
      <w:r>
        <w:rPr>
          <w:rFonts w:ascii="宋体" w:hAnsi="宋体" w:hint="eastAsia"/>
          <w:kern w:val="0"/>
          <w:sz w:val="24"/>
        </w:rPr>
        <w:t xml:space="preserve">    </w:t>
      </w:r>
      <w:r>
        <w:rPr>
          <w:rFonts w:ascii="宋体" w:hAnsi="宋体" w:hint="eastAsia"/>
          <w:kern w:val="0"/>
          <w:sz w:val="24"/>
        </w:rPr>
        <w:t>址：</w:t>
      </w:r>
      <w:r>
        <w:rPr>
          <w:rFonts w:ascii="宋体" w:hAnsi="宋体" w:hint="eastAsia"/>
          <w:kern w:val="0"/>
          <w:sz w:val="24"/>
          <w:u w:val="single"/>
        </w:rPr>
        <w:t xml:space="preserve">                               </w:t>
      </w:r>
    </w:p>
    <w:p w:rsidR="000B1DD3" w:rsidRDefault="00200B87">
      <w:pPr>
        <w:autoSpaceDE w:val="0"/>
        <w:autoSpaceDN w:val="0"/>
        <w:adjustRightInd w:val="0"/>
        <w:spacing w:line="440" w:lineRule="exact"/>
        <w:ind w:leftChars="427" w:left="897" w:right="246" w:firstLineChars="1" w:firstLine="2"/>
        <w:rPr>
          <w:rFonts w:ascii="宋体" w:hAnsi="宋体"/>
          <w:kern w:val="0"/>
          <w:sz w:val="24"/>
        </w:rPr>
      </w:pPr>
      <w:r>
        <w:rPr>
          <w:rFonts w:ascii="宋体" w:hAnsi="宋体" w:hint="eastAsia"/>
          <w:kern w:val="0"/>
          <w:sz w:val="24"/>
        </w:rPr>
        <w:t>传</w:t>
      </w:r>
      <w:r>
        <w:rPr>
          <w:rFonts w:ascii="宋体" w:hAnsi="宋体" w:hint="eastAsia"/>
          <w:kern w:val="0"/>
          <w:sz w:val="24"/>
        </w:rPr>
        <w:t xml:space="preserve">    </w:t>
      </w:r>
      <w:r>
        <w:rPr>
          <w:rFonts w:ascii="宋体" w:hAnsi="宋体" w:hint="eastAsia"/>
          <w:kern w:val="0"/>
          <w:sz w:val="24"/>
        </w:rPr>
        <w:t>真：</w:t>
      </w:r>
      <w:r>
        <w:rPr>
          <w:rFonts w:ascii="宋体" w:hAnsi="宋体" w:hint="eastAsia"/>
          <w:kern w:val="0"/>
          <w:sz w:val="24"/>
          <w:u w:val="single"/>
        </w:rPr>
        <w:t xml:space="preserve">                               </w:t>
      </w:r>
    </w:p>
    <w:p w:rsidR="000B1DD3" w:rsidRDefault="00200B87">
      <w:pPr>
        <w:autoSpaceDE w:val="0"/>
        <w:autoSpaceDN w:val="0"/>
        <w:adjustRightInd w:val="0"/>
        <w:spacing w:line="440" w:lineRule="exact"/>
        <w:ind w:leftChars="427" w:left="897" w:right="33" w:firstLineChars="1" w:firstLine="2"/>
        <w:rPr>
          <w:rFonts w:ascii="宋体" w:hAnsi="宋体"/>
          <w:kern w:val="0"/>
          <w:sz w:val="24"/>
        </w:rPr>
      </w:pPr>
      <w:r>
        <w:rPr>
          <w:rFonts w:ascii="宋体" w:hAnsi="宋体" w:hint="eastAsia"/>
          <w:kern w:val="0"/>
          <w:sz w:val="24"/>
        </w:rPr>
        <w:t>电</w:t>
      </w:r>
      <w:r>
        <w:rPr>
          <w:rFonts w:ascii="宋体" w:hAnsi="宋体" w:hint="eastAsia"/>
          <w:kern w:val="0"/>
          <w:sz w:val="24"/>
        </w:rPr>
        <w:t xml:space="preserve">    </w:t>
      </w:r>
      <w:r>
        <w:rPr>
          <w:rFonts w:ascii="宋体" w:hAnsi="宋体" w:hint="eastAsia"/>
          <w:kern w:val="0"/>
          <w:sz w:val="24"/>
        </w:rPr>
        <w:t>话：</w:t>
      </w:r>
      <w:r>
        <w:rPr>
          <w:rFonts w:ascii="宋体" w:hAnsi="宋体" w:hint="eastAsia"/>
          <w:kern w:val="0"/>
          <w:sz w:val="24"/>
          <w:u w:val="single"/>
        </w:rPr>
        <w:t xml:space="preserve">                               </w:t>
      </w:r>
    </w:p>
    <w:p w:rsidR="000B1DD3" w:rsidRDefault="00200B87">
      <w:pPr>
        <w:autoSpaceDE w:val="0"/>
        <w:autoSpaceDN w:val="0"/>
        <w:adjustRightInd w:val="0"/>
        <w:spacing w:line="440" w:lineRule="exact"/>
        <w:ind w:leftChars="427" w:left="897" w:right="246" w:firstLineChars="1" w:firstLine="2"/>
        <w:rPr>
          <w:rFonts w:ascii="宋体" w:hAnsi="宋体"/>
          <w:kern w:val="0"/>
          <w:sz w:val="24"/>
        </w:rPr>
      </w:pPr>
      <w:r>
        <w:rPr>
          <w:rFonts w:ascii="宋体" w:hAnsi="宋体" w:hint="eastAsia"/>
          <w:kern w:val="0"/>
          <w:sz w:val="24"/>
        </w:rPr>
        <w:t>电子函件：</w:t>
      </w:r>
      <w:r>
        <w:rPr>
          <w:rFonts w:ascii="宋体" w:hAnsi="宋体" w:hint="eastAsia"/>
          <w:kern w:val="0"/>
          <w:sz w:val="24"/>
          <w:u w:val="single"/>
        </w:rPr>
        <w:t xml:space="preserve">                               </w:t>
      </w:r>
    </w:p>
    <w:p w:rsidR="000B1DD3" w:rsidRDefault="00200B87">
      <w:pPr>
        <w:adjustRightInd w:val="0"/>
        <w:snapToGrid w:val="0"/>
        <w:spacing w:line="440" w:lineRule="exact"/>
        <w:ind w:leftChars="427" w:left="897" w:firstLineChars="1" w:firstLine="2"/>
        <w:rPr>
          <w:rFonts w:ascii="宋体" w:hAnsi="宋体"/>
          <w:sz w:val="24"/>
          <w:u w:val="single"/>
        </w:rPr>
      </w:pPr>
      <w:r>
        <w:rPr>
          <w:rFonts w:ascii="宋体" w:hAnsi="宋体" w:hint="eastAsia"/>
          <w:sz w:val="24"/>
        </w:rPr>
        <w:t>供应</w:t>
      </w:r>
      <w:proofErr w:type="gramStart"/>
      <w:r>
        <w:rPr>
          <w:rFonts w:ascii="宋体" w:hAnsi="宋体" w:hint="eastAsia"/>
          <w:sz w:val="24"/>
        </w:rPr>
        <w:t>商法定</w:t>
      </w:r>
      <w:proofErr w:type="gramEnd"/>
      <w:r>
        <w:rPr>
          <w:rFonts w:ascii="宋体" w:hAnsi="宋体" w:hint="eastAsia"/>
          <w:sz w:val="24"/>
        </w:rPr>
        <w:t>代表人</w:t>
      </w:r>
      <w:r>
        <w:rPr>
          <w:rFonts w:ascii="宋体" w:hAnsi="宋体" w:hint="eastAsia"/>
          <w:sz w:val="24"/>
        </w:rPr>
        <w:t>/</w:t>
      </w:r>
      <w:r>
        <w:rPr>
          <w:rFonts w:ascii="宋体" w:hAnsi="宋体" w:hint="eastAsia"/>
          <w:sz w:val="24"/>
        </w:rPr>
        <w:t>授权代表签字：</w:t>
      </w:r>
      <w:r>
        <w:rPr>
          <w:rFonts w:ascii="宋体" w:hAnsi="宋体" w:hint="eastAsia"/>
          <w:sz w:val="24"/>
          <w:u w:val="single"/>
        </w:rPr>
        <w:t xml:space="preserve">                 </w:t>
      </w:r>
    </w:p>
    <w:p w:rsidR="000B1DD3" w:rsidRDefault="00200B87">
      <w:pPr>
        <w:adjustRightInd w:val="0"/>
        <w:snapToGrid w:val="0"/>
        <w:spacing w:line="440" w:lineRule="exact"/>
        <w:ind w:leftChars="427" w:left="897" w:firstLineChars="1" w:firstLine="2"/>
        <w:rPr>
          <w:rFonts w:ascii="宋体" w:hAnsi="宋体"/>
          <w:sz w:val="24"/>
          <w:u w:val="single"/>
        </w:rPr>
      </w:pPr>
      <w:r>
        <w:rPr>
          <w:rFonts w:ascii="宋体" w:hAnsi="宋体" w:hint="eastAsia"/>
          <w:sz w:val="24"/>
        </w:rPr>
        <w:t>供应商名称</w:t>
      </w:r>
      <w:r>
        <w:rPr>
          <w:rFonts w:ascii="宋体" w:hAnsi="宋体" w:hint="eastAsia"/>
          <w:sz w:val="24"/>
        </w:rPr>
        <w:t>(</w:t>
      </w:r>
      <w:r>
        <w:rPr>
          <w:rFonts w:ascii="宋体" w:hAnsi="宋体" w:hint="eastAsia"/>
          <w:sz w:val="24"/>
        </w:rPr>
        <w:t>公章</w:t>
      </w:r>
      <w:r>
        <w:rPr>
          <w:rFonts w:ascii="宋体" w:hAnsi="宋体" w:hint="eastAsia"/>
          <w:sz w:val="24"/>
        </w:rPr>
        <w:t>)</w:t>
      </w:r>
      <w:r>
        <w:rPr>
          <w:rFonts w:ascii="宋体" w:hAnsi="宋体" w:hint="eastAsia"/>
          <w:sz w:val="24"/>
        </w:rPr>
        <w:t>：</w:t>
      </w:r>
      <w:r>
        <w:rPr>
          <w:rFonts w:ascii="宋体" w:hAnsi="宋体" w:hint="eastAsia"/>
          <w:sz w:val="24"/>
        </w:rPr>
        <w:t xml:space="preserve"> </w:t>
      </w:r>
      <w:r>
        <w:rPr>
          <w:rFonts w:ascii="宋体" w:hAnsi="宋体" w:hint="eastAsia"/>
          <w:sz w:val="24"/>
          <w:u w:val="single"/>
        </w:rPr>
        <w:t xml:space="preserve">                      </w:t>
      </w:r>
    </w:p>
    <w:p w:rsidR="000B1DD3" w:rsidRDefault="00200B87">
      <w:pPr>
        <w:adjustRightInd w:val="0"/>
        <w:snapToGrid w:val="0"/>
        <w:spacing w:line="440" w:lineRule="exact"/>
        <w:ind w:leftChars="427" w:left="897" w:firstLineChars="1" w:firstLine="2"/>
        <w:rPr>
          <w:rFonts w:ascii="宋体" w:hAnsi="宋体"/>
          <w:sz w:val="24"/>
          <w:u w:val="single"/>
        </w:rPr>
      </w:pPr>
      <w:r>
        <w:rPr>
          <w:rFonts w:ascii="宋体" w:hAnsi="宋体" w:hint="eastAsia"/>
          <w:sz w:val="24"/>
        </w:rPr>
        <w:t>日</w:t>
      </w:r>
      <w:r>
        <w:rPr>
          <w:rFonts w:ascii="宋体" w:hAnsi="宋体" w:hint="eastAsia"/>
          <w:sz w:val="24"/>
        </w:rPr>
        <w:t xml:space="preserve">    </w:t>
      </w:r>
      <w:r>
        <w:rPr>
          <w:rFonts w:ascii="宋体" w:hAnsi="宋体" w:hint="eastAsia"/>
          <w:sz w:val="24"/>
        </w:rPr>
        <w:t>期：</w:t>
      </w:r>
      <w:r>
        <w:rPr>
          <w:rFonts w:ascii="宋体" w:hAnsi="宋体" w:hint="eastAsia"/>
          <w:sz w:val="24"/>
          <w:u w:val="single"/>
        </w:rPr>
        <w:t xml:space="preserve">                               </w:t>
      </w:r>
    </w:p>
    <w:p w:rsidR="000B1DD3" w:rsidRDefault="00200B87">
      <w:pPr>
        <w:adjustRightInd w:val="0"/>
        <w:snapToGrid w:val="0"/>
        <w:spacing w:line="440" w:lineRule="exact"/>
        <w:ind w:leftChars="427" w:left="897" w:firstLineChars="1" w:firstLine="2"/>
        <w:rPr>
          <w:rFonts w:ascii="宋体" w:hAnsi="宋体"/>
          <w:sz w:val="24"/>
          <w:u w:val="single"/>
        </w:rPr>
      </w:pPr>
      <w:r>
        <w:rPr>
          <w:rFonts w:ascii="宋体" w:hAnsi="宋体" w:hint="eastAsia"/>
          <w:sz w:val="24"/>
        </w:rPr>
        <w:t>开户银行：</w:t>
      </w:r>
      <w:r>
        <w:rPr>
          <w:rFonts w:ascii="宋体" w:hAnsi="宋体" w:hint="eastAsia"/>
          <w:sz w:val="24"/>
          <w:u w:val="single"/>
        </w:rPr>
        <w:t xml:space="preserve">                               </w:t>
      </w:r>
    </w:p>
    <w:p w:rsidR="000B1DD3" w:rsidRDefault="00200B87">
      <w:pPr>
        <w:autoSpaceDE w:val="0"/>
        <w:autoSpaceDN w:val="0"/>
        <w:spacing w:line="440" w:lineRule="exact"/>
        <w:ind w:firstLineChars="375" w:firstLine="900"/>
        <w:rPr>
          <w:rFonts w:ascii="宋体" w:hAnsi="宋体"/>
          <w:sz w:val="24"/>
          <w:u w:val="single"/>
        </w:rPr>
      </w:pPr>
      <w:proofErr w:type="gramStart"/>
      <w:r>
        <w:rPr>
          <w:rFonts w:ascii="宋体" w:hAnsi="宋体" w:hint="eastAsia"/>
          <w:sz w:val="24"/>
        </w:rPr>
        <w:t>帐号</w:t>
      </w:r>
      <w:proofErr w:type="gramEnd"/>
      <w:r>
        <w:rPr>
          <w:rFonts w:ascii="宋体" w:hAnsi="宋体" w:hint="eastAsia"/>
          <w:sz w:val="24"/>
        </w:rPr>
        <w:t>/</w:t>
      </w:r>
      <w:r>
        <w:rPr>
          <w:rFonts w:ascii="宋体" w:hAnsi="宋体" w:hint="eastAsia"/>
          <w:sz w:val="24"/>
        </w:rPr>
        <w:t>行号：</w:t>
      </w:r>
      <w:r>
        <w:rPr>
          <w:rFonts w:ascii="宋体" w:hAnsi="宋体" w:hint="eastAsia"/>
          <w:sz w:val="24"/>
          <w:u w:val="single"/>
        </w:rPr>
        <w:t xml:space="preserve">                              </w:t>
      </w:r>
    </w:p>
    <w:p w:rsidR="000B1DD3" w:rsidRDefault="000B1DD3">
      <w:pPr>
        <w:pStyle w:val="2"/>
        <w:rPr>
          <w:rFonts w:ascii="宋体" w:eastAsia="宋体" w:hAnsi="宋体"/>
          <w:bCs w:val="0"/>
        </w:rPr>
        <w:sectPr w:rsidR="000B1DD3">
          <w:pgSz w:w="11907" w:h="16840"/>
          <w:pgMar w:top="1418" w:right="1247" w:bottom="1247" w:left="1418" w:header="851" w:footer="992" w:gutter="0"/>
          <w:pgNumType w:start="1"/>
          <w:cols w:space="720"/>
          <w:docGrid w:type="lines" w:linePitch="312"/>
        </w:sectPr>
      </w:pPr>
    </w:p>
    <w:p w:rsidR="000B1DD3" w:rsidRDefault="00200B87">
      <w:pPr>
        <w:pStyle w:val="2"/>
        <w:rPr>
          <w:rFonts w:ascii="宋体" w:eastAsia="宋体" w:hAnsi="宋体"/>
          <w:bCs w:val="0"/>
        </w:rPr>
      </w:pPr>
      <w:r>
        <w:rPr>
          <w:rFonts w:ascii="宋体" w:eastAsia="宋体" w:hAnsi="宋体" w:hint="eastAsia"/>
          <w:bCs w:val="0"/>
        </w:rPr>
        <w:lastRenderedPageBreak/>
        <w:t>附件二：</w:t>
      </w:r>
      <w:r>
        <w:rPr>
          <w:rFonts w:ascii="宋体" w:eastAsia="宋体" w:hAnsi="宋体" w:hint="eastAsia"/>
          <w:bCs w:val="0"/>
        </w:rPr>
        <w:t xml:space="preserve"> </w:t>
      </w:r>
    </w:p>
    <w:p w:rsidR="000B1DD3" w:rsidRDefault="00200B87">
      <w:pPr>
        <w:spacing w:after="240"/>
        <w:jc w:val="center"/>
        <w:rPr>
          <w:rFonts w:ascii="宋体" w:hAnsi="宋体"/>
          <w:b/>
          <w:bCs/>
          <w:sz w:val="32"/>
          <w:szCs w:val="32"/>
        </w:rPr>
      </w:pPr>
      <w:r>
        <w:rPr>
          <w:rFonts w:ascii="宋体" w:hAnsi="宋体" w:hint="eastAsia"/>
          <w:b/>
          <w:bCs/>
          <w:sz w:val="32"/>
          <w:szCs w:val="32"/>
        </w:rPr>
        <w:t>报价一览表</w:t>
      </w:r>
    </w:p>
    <w:p w:rsidR="000B1DD3" w:rsidRDefault="00200B87">
      <w:pPr>
        <w:ind w:firstLineChars="150" w:firstLine="360"/>
        <w:rPr>
          <w:rFonts w:ascii="宋体" w:hAnsi="宋体"/>
          <w:sz w:val="24"/>
        </w:rPr>
      </w:pPr>
      <w:r>
        <w:rPr>
          <w:rFonts w:ascii="宋体" w:hAnsi="宋体" w:hint="eastAsia"/>
          <w:sz w:val="24"/>
        </w:rPr>
        <w:t>项目编号：</w:t>
      </w:r>
    </w:p>
    <w:p w:rsidR="000B1DD3" w:rsidRDefault="00200B87">
      <w:pPr>
        <w:ind w:firstLineChars="150" w:firstLine="360"/>
        <w:rPr>
          <w:rFonts w:ascii="宋体" w:hAnsi="宋体"/>
          <w:sz w:val="24"/>
        </w:rPr>
      </w:pPr>
      <w:r>
        <w:rPr>
          <w:rFonts w:ascii="宋体" w:hAnsi="宋体" w:hint="eastAsia"/>
          <w:sz w:val="24"/>
        </w:rPr>
        <w:t>项目名称：</w:t>
      </w:r>
    </w:p>
    <w:tbl>
      <w:tblPr>
        <w:tblW w:w="0" w:type="auto"/>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11"/>
        <w:gridCol w:w="7620"/>
      </w:tblGrid>
      <w:tr w:rsidR="000B1DD3">
        <w:trPr>
          <w:trHeight w:val="690"/>
        </w:trPr>
        <w:tc>
          <w:tcPr>
            <w:tcW w:w="1911" w:type="dxa"/>
            <w:tcBorders>
              <w:top w:val="single" w:sz="4" w:space="0" w:color="auto"/>
              <w:left w:val="single" w:sz="4" w:space="0" w:color="auto"/>
              <w:bottom w:val="single" w:sz="4" w:space="0" w:color="auto"/>
              <w:right w:val="single" w:sz="4" w:space="0" w:color="auto"/>
            </w:tcBorders>
            <w:vAlign w:val="center"/>
          </w:tcPr>
          <w:p w:rsidR="000B1DD3" w:rsidRDefault="00200B87">
            <w:pPr>
              <w:jc w:val="center"/>
              <w:rPr>
                <w:rFonts w:ascii="宋体" w:hAnsi="宋体"/>
                <w:sz w:val="24"/>
              </w:rPr>
            </w:pPr>
            <w:r>
              <w:rPr>
                <w:rFonts w:ascii="宋体" w:hAnsi="宋体" w:hint="eastAsia"/>
                <w:sz w:val="24"/>
              </w:rPr>
              <w:t>采购人</w:t>
            </w:r>
          </w:p>
          <w:p w:rsidR="000B1DD3" w:rsidRDefault="00200B87">
            <w:pPr>
              <w:jc w:val="center"/>
              <w:rPr>
                <w:rFonts w:ascii="宋体" w:hAnsi="宋体"/>
                <w:sz w:val="24"/>
              </w:rPr>
            </w:pPr>
            <w:r>
              <w:rPr>
                <w:rFonts w:ascii="宋体" w:hAnsi="宋体" w:hint="eastAsia"/>
                <w:sz w:val="24"/>
              </w:rPr>
              <w:t>名称</w:t>
            </w:r>
          </w:p>
        </w:tc>
        <w:tc>
          <w:tcPr>
            <w:tcW w:w="7620" w:type="dxa"/>
            <w:tcBorders>
              <w:top w:val="single" w:sz="4" w:space="0" w:color="auto"/>
              <w:left w:val="single" w:sz="4" w:space="0" w:color="auto"/>
              <w:bottom w:val="single" w:sz="4" w:space="0" w:color="auto"/>
              <w:right w:val="single" w:sz="4" w:space="0" w:color="auto"/>
            </w:tcBorders>
            <w:vAlign w:val="center"/>
          </w:tcPr>
          <w:p w:rsidR="000B1DD3" w:rsidRDefault="000B1DD3">
            <w:pPr>
              <w:jc w:val="center"/>
              <w:rPr>
                <w:rFonts w:ascii="宋体" w:hAnsi="宋体"/>
                <w:sz w:val="24"/>
              </w:rPr>
            </w:pPr>
          </w:p>
        </w:tc>
      </w:tr>
      <w:tr w:rsidR="000B1DD3">
        <w:trPr>
          <w:cantSplit/>
          <w:trHeight w:val="705"/>
        </w:trPr>
        <w:tc>
          <w:tcPr>
            <w:tcW w:w="1911" w:type="dxa"/>
            <w:tcBorders>
              <w:top w:val="single" w:sz="4" w:space="0" w:color="auto"/>
              <w:left w:val="single" w:sz="4" w:space="0" w:color="auto"/>
              <w:bottom w:val="single" w:sz="6" w:space="0" w:color="auto"/>
              <w:right w:val="single" w:sz="6" w:space="0" w:color="auto"/>
            </w:tcBorders>
            <w:vAlign w:val="center"/>
          </w:tcPr>
          <w:p w:rsidR="000B1DD3" w:rsidRDefault="00200B87">
            <w:pPr>
              <w:jc w:val="center"/>
              <w:rPr>
                <w:rFonts w:ascii="宋体" w:hAnsi="宋体"/>
                <w:bCs/>
                <w:sz w:val="24"/>
              </w:rPr>
            </w:pPr>
            <w:r>
              <w:rPr>
                <w:rFonts w:ascii="宋体" w:hAnsi="宋体" w:hint="eastAsia"/>
                <w:bCs/>
                <w:sz w:val="24"/>
              </w:rPr>
              <w:t>总价</w:t>
            </w:r>
          </w:p>
          <w:p w:rsidR="000B1DD3" w:rsidRDefault="00200B87">
            <w:pPr>
              <w:jc w:val="center"/>
              <w:rPr>
                <w:rFonts w:ascii="宋体" w:hAnsi="宋体"/>
                <w:bCs/>
                <w:sz w:val="24"/>
              </w:rPr>
            </w:pPr>
            <w:r>
              <w:rPr>
                <w:rFonts w:ascii="宋体" w:hAnsi="宋体" w:hint="eastAsia"/>
                <w:bCs/>
                <w:sz w:val="24"/>
              </w:rPr>
              <w:t>（万元）</w:t>
            </w:r>
          </w:p>
        </w:tc>
        <w:tc>
          <w:tcPr>
            <w:tcW w:w="7620" w:type="dxa"/>
            <w:tcBorders>
              <w:top w:val="single" w:sz="4" w:space="0" w:color="auto"/>
              <w:left w:val="single" w:sz="6" w:space="0" w:color="auto"/>
              <w:bottom w:val="single" w:sz="6" w:space="0" w:color="auto"/>
              <w:right w:val="single" w:sz="4" w:space="0" w:color="auto"/>
            </w:tcBorders>
            <w:vAlign w:val="center"/>
          </w:tcPr>
          <w:p w:rsidR="000B1DD3" w:rsidRDefault="000B1DD3">
            <w:pPr>
              <w:ind w:left="102"/>
              <w:jc w:val="center"/>
              <w:rPr>
                <w:rFonts w:ascii="宋体" w:hAnsi="宋体"/>
                <w:sz w:val="24"/>
              </w:rPr>
            </w:pPr>
          </w:p>
        </w:tc>
      </w:tr>
      <w:tr w:rsidR="000B1DD3">
        <w:trPr>
          <w:cantSplit/>
          <w:trHeight w:val="937"/>
        </w:trPr>
        <w:tc>
          <w:tcPr>
            <w:tcW w:w="1911" w:type="dxa"/>
            <w:tcBorders>
              <w:top w:val="single" w:sz="6" w:space="0" w:color="auto"/>
              <w:left w:val="single" w:sz="4" w:space="0" w:color="auto"/>
              <w:bottom w:val="single" w:sz="6" w:space="0" w:color="auto"/>
              <w:right w:val="single" w:sz="6" w:space="0" w:color="auto"/>
            </w:tcBorders>
            <w:vAlign w:val="center"/>
          </w:tcPr>
          <w:p w:rsidR="000B1DD3" w:rsidRDefault="00200B87">
            <w:pPr>
              <w:jc w:val="center"/>
              <w:rPr>
                <w:rFonts w:ascii="宋体" w:hAnsi="宋体"/>
                <w:sz w:val="24"/>
              </w:rPr>
            </w:pPr>
            <w:r>
              <w:rPr>
                <w:rFonts w:ascii="宋体" w:hAnsi="宋体" w:hint="eastAsia"/>
                <w:sz w:val="24"/>
              </w:rPr>
              <w:t>交付时间</w:t>
            </w:r>
          </w:p>
          <w:p w:rsidR="000B1DD3" w:rsidRDefault="00200B87">
            <w:pPr>
              <w:jc w:val="center"/>
              <w:rPr>
                <w:rFonts w:ascii="宋体" w:hAnsi="宋体"/>
                <w:bCs/>
                <w:sz w:val="24"/>
              </w:rPr>
            </w:pPr>
            <w:r>
              <w:rPr>
                <w:rFonts w:ascii="宋体" w:hAnsi="宋体" w:hint="eastAsia"/>
                <w:sz w:val="24"/>
              </w:rPr>
              <w:t>（日历天）</w:t>
            </w:r>
          </w:p>
        </w:tc>
        <w:tc>
          <w:tcPr>
            <w:tcW w:w="7620" w:type="dxa"/>
            <w:tcBorders>
              <w:top w:val="single" w:sz="6" w:space="0" w:color="auto"/>
              <w:left w:val="single" w:sz="6" w:space="0" w:color="auto"/>
              <w:bottom w:val="single" w:sz="6" w:space="0" w:color="auto"/>
              <w:right w:val="single" w:sz="4" w:space="0" w:color="auto"/>
            </w:tcBorders>
            <w:vAlign w:val="center"/>
          </w:tcPr>
          <w:p w:rsidR="000B1DD3" w:rsidRDefault="000B1DD3">
            <w:pPr>
              <w:jc w:val="center"/>
              <w:rPr>
                <w:rFonts w:ascii="宋体" w:hAnsi="宋体"/>
                <w:sz w:val="24"/>
              </w:rPr>
            </w:pPr>
          </w:p>
        </w:tc>
      </w:tr>
      <w:tr w:rsidR="000B1DD3">
        <w:trPr>
          <w:cantSplit/>
          <w:trHeight w:val="1164"/>
        </w:trPr>
        <w:tc>
          <w:tcPr>
            <w:tcW w:w="1911" w:type="dxa"/>
            <w:tcBorders>
              <w:top w:val="single" w:sz="4" w:space="0" w:color="auto"/>
              <w:left w:val="single" w:sz="4" w:space="0" w:color="auto"/>
              <w:bottom w:val="single" w:sz="4" w:space="0" w:color="auto"/>
              <w:right w:val="single" w:sz="4" w:space="0" w:color="auto"/>
            </w:tcBorders>
            <w:vAlign w:val="center"/>
          </w:tcPr>
          <w:p w:rsidR="000B1DD3" w:rsidRDefault="00200B87">
            <w:pPr>
              <w:ind w:firstLineChars="200" w:firstLine="480"/>
              <w:rPr>
                <w:rFonts w:ascii="宋体" w:hAnsi="宋体"/>
                <w:sz w:val="24"/>
              </w:rPr>
            </w:pPr>
            <w:r>
              <w:rPr>
                <w:rFonts w:ascii="宋体" w:hAnsi="宋体" w:hint="eastAsia"/>
                <w:sz w:val="24"/>
              </w:rPr>
              <w:t>质保期限</w:t>
            </w:r>
          </w:p>
        </w:tc>
        <w:tc>
          <w:tcPr>
            <w:tcW w:w="7620" w:type="dxa"/>
            <w:tcBorders>
              <w:top w:val="single" w:sz="4" w:space="0" w:color="auto"/>
              <w:left w:val="single" w:sz="4" w:space="0" w:color="auto"/>
              <w:bottom w:val="single" w:sz="4" w:space="0" w:color="auto"/>
              <w:right w:val="single" w:sz="4" w:space="0" w:color="auto"/>
            </w:tcBorders>
            <w:vAlign w:val="center"/>
          </w:tcPr>
          <w:p w:rsidR="000B1DD3" w:rsidRDefault="000B1DD3">
            <w:pPr>
              <w:jc w:val="center"/>
              <w:rPr>
                <w:rFonts w:ascii="宋体" w:hAnsi="宋体"/>
                <w:sz w:val="24"/>
              </w:rPr>
            </w:pPr>
          </w:p>
        </w:tc>
      </w:tr>
      <w:tr w:rsidR="000B1DD3">
        <w:trPr>
          <w:cantSplit/>
          <w:trHeight w:val="1164"/>
        </w:trPr>
        <w:tc>
          <w:tcPr>
            <w:tcW w:w="1911" w:type="dxa"/>
            <w:tcBorders>
              <w:top w:val="single" w:sz="4" w:space="0" w:color="auto"/>
              <w:left w:val="single" w:sz="4" w:space="0" w:color="auto"/>
              <w:bottom w:val="single" w:sz="4" w:space="0" w:color="auto"/>
              <w:right w:val="single" w:sz="4" w:space="0" w:color="auto"/>
            </w:tcBorders>
            <w:vAlign w:val="center"/>
          </w:tcPr>
          <w:p w:rsidR="000B1DD3" w:rsidRDefault="00200B87">
            <w:pPr>
              <w:ind w:firstLineChars="200" w:firstLine="480"/>
              <w:rPr>
                <w:rFonts w:ascii="宋体" w:hAnsi="宋体"/>
                <w:sz w:val="24"/>
              </w:rPr>
            </w:pPr>
            <w:r>
              <w:rPr>
                <w:rFonts w:ascii="宋体" w:hAnsi="宋体" w:hint="eastAsia"/>
                <w:sz w:val="24"/>
              </w:rPr>
              <w:t>备注</w:t>
            </w:r>
          </w:p>
        </w:tc>
        <w:tc>
          <w:tcPr>
            <w:tcW w:w="7620" w:type="dxa"/>
            <w:tcBorders>
              <w:top w:val="single" w:sz="4" w:space="0" w:color="auto"/>
              <w:left w:val="single" w:sz="4" w:space="0" w:color="auto"/>
              <w:bottom w:val="single" w:sz="4" w:space="0" w:color="auto"/>
              <w:right w:val="single" w:sz="4" w:space="0" w:color="auto"/>
            </w:tcBorders>
            <w:vAlign w:val="center"/>
          </w:tcPr>
          <w:p w:rsidR="000B1DD3" w:rsidRDefault="000B1DD3">
            <w:pPr>
              <w:jc w:val="center"/>
              <w:rPr>
                <w:rFonts w:ascii="宋体" w:hAnsi="宋体"/>
                <w:sz w:val="24"/>
              </w:rPr>
            </w:pPr>
          </w:p>
        </w:tc>
      </w:tr>
    </w:tbl>
    <w:p w:rsidR="000B1DD3" w:rsidRDefault="000B1DD3">
      <w:pPr>
        <w:snapToGrid w:val="0"/>
        <w:ind w:firstLineChars="200" w:firstLine="420"/>
        <w:rPr>
          <w:rFonts w:ascii="宋体" w:hAnsi="宋体"/>
          <w:snapToGrid w:val="0"/>
        </w:rPr>
      </w:pPr>
    </w:p>
    <w:p w:rsidR="000B1DD3" w:rsidRDefault="000B1DD3">
      <w:pPr>
        <w:spacing w:line="400" w:lineRule="exact"/>
        <w:ind w:firstLineChars="175" w:firstLine="420"/>
        <w:jc w:val="left"/>
        <w:rPr>
          <w:rFonts w:ascii="宋体" w:hAnsi="宋体"/>
          <w:bCs/>
          <w:sz w:val="24"/>
        </w:rPr>
      </w:pPr>
    </w:p>
    <w:p w:rsidR="000B1DD3" w:rsidRDefault="00200B87">
      <w:pPr>
        <w:spacing w:line="440" w:lineRule="exact"/>
        <w:ind w:firstLineChars="2350" w:firstLine="5640"/>
        <w:rPr>
          <w:rFonts w:ascii="宋体" w:hAnsi="宋体"/>
          <w:sz w:val="24"/>
        </w:rPr>
      </w:pPr>
      <w:r>
        <w:rPr>
          <w:rFonts w:ascii="宋体" w:hAnsi="宋体" w:hint="eastAsia"/>
          <w:sz w:val="24"/>
        </w:rPr>
        <w:t>供应商（盖章）：</w:t>
      </w:r>
    </w:p>
    <w:p w:rsidR="000B1DD3" w:rsidRDefault="00200B87">
      <w:pPr>
        <w:spacing w:line="440" w:lineRule="exact"/>
        <w:ind w:firstLineChars="2350" w:firstLine="5640"/>
        <w:rPr>
          <w:rFonts w:ascii="宋体" w:hAnsi="宋体"/>
          <w:sz w:val="24"/>
        </w:rPr>
      </w:pPr>
      <w:r>
        <w:rPr>
          <w:rFonts w:ascii="宋体" w:hAnsi="宋体" w:hint="eastAsia"/>
          <w:sz w:val="24"/>
        </w:rPr>
        <w:t>法定代表人</w:t>
      </w:r>
      <w:r>
        <w:rPr>
          <w:rFonts w:ascii="宋体" w:hAnsi="宋体" w:hint="eastAsia"/>
          <w:sz w:val="24"/>
        </w:rPr>
        <w:t>/</w:t>
      </w:r>
      <w:r>
        <w:rPr>
          <w:rFonts w:ascii="宋体" w:hAnsi="宋体" w:hint="eastAsia"/>
          <w:sz w:val="24"/>
        </w:rPr>
        <w:t>授权代表（签字）：</w:t>
      </w:r>
    </w:p>
    <w:p w:rsidR="000B1DD3" w:rsidRDefault="00200B87">
      <w:pPr>
        <w:spacing w:line="440" w:lineRule="exact"/>
        <w:ind w:firstLineChars="2350" w:firstLine="5640"/>
        <w:rPr>
          <w:rFonts w:ascii="宋体" w:hAnsi="宋体"/>
          <w:sz w:val="24"/>
        </w:rPr>
      </w:pPr>
      <w:r>
        <w:rPr>
          <w:rFonts w:ascii="宋体" w:hAnsi="宋体" w:hint="eastAsia"/>
          <w:sz w:val="24"/>
        </w:rPr>
        <w:t>时</w:t>
      </w:r>
      <w:r>
        <w:rPr>
          <w:rFonts w:ascii="宋体" w:hAnsi="宋体" w:hint="eastAsia"/>
          <w:sz w:val="24"/>
        </w:rPr>
        <w:t xml:space="preserve">    </w:t>
      </w:r>
      <w:r>
        <w:rPr>
          <w:rFonts w:ascii="宋体" w:hAnsi="宋体" w:hint="eastAsia"/>
          <w:sz w:val="24"/>
        </w:rPr>
        <w:t>间：</w:t>
      </w:r>
    </w:p>
    <w:p w:rsidR="000B1DD3" w:rsidRDefault="000B1DD3">
      <w:pPr>
        <w:spacing w:after="240"/>
        <w:rPr>
          <w:rFonts w:ascii="宋体" w:hAnsi="宋体"/>
          <w:b/>
          <w:bCs/>
          <w:sz w:val="40"/>
        </w:rPr>
      </w:pPr>
    </w:p>
    <w:p w:rsidR="000B1DD3" w:rsidRDefault="000B1DD3">
      <w:pPr>
        <w:spacing w:after="240"/>
        <w:jc w:val="center"/>
        <w:rPr>
          <w:rFonts w:ascii="宋体" w:hAnsi="宋体"/>
          <w:b/>
          <w:bCs/>
          <w:sz w:val="40"/>
        </w:rPr>
      </w:pPr>
    </w:p>
    <w:p w:rsidR="000B1DD3" w:rsidRDefault="000B1DD3">
      <w:pPr>
        <w:spacing w:after="240"/>
        <w:rPr>
          <w:rFonts w:ascii="宋体" w:hAnsi="宋体"/>
          <w:b/>
          <w:bCs/>
          <w:sz w:val="40"/>
        </w:rPr>
      </w:pPr>
    </w:p>
    <w:p w:rsidR="000B1DD3" w:rsidRDefault="000B1DD3">
      <w:pPr>
        <w:pStyle w:val="a3"/>
      </w:pPr>
    </w:p>
    <w:p w:rsidR="000B1DD3" w:rsidRDefault="000B1DD3">
      <w:pPr>
        <w:spacing w:after="240"/>
        <w:rPr>
          <w:rFonts w:ascii="宋体" w:hAnsi="宋体"/>
          <w:b/>
          <w:sz w:val="32"/>
          <w:szCs w:val="32"/>
        </w:rPr>
      </w:pPr>
    </w:p>
    <w:p w:rsidR="000B1DD3" w:rsidRDefault="000B1DD3">
      <w:pPr>
        <w:pStyle w:val="2"/>
        <w:pageBreakBefore/>
        <w:spacing w:line="415" w:lineRule="auto"/>
        <w:contextualSpacing/>
        <w:rPr>
          <w:rFonts w:ascii="宋体" w:hAnsi="宋体"/>
          <w:b w:val="0"/>
          <w:bCs w:val="0"/>
        </w:rPr>
        <w:sectPr w:rsidR="000B1DD3">
          <w:pgSz w:w="11907" w:h="16840"/>
          <w:pgMar w:top="1418" w:right="1247" w:bottom="1247" w:left="1418" w:header="851" w:footer="992" w:gutter="0"/>
          <w:pgNumType w:start="1"/>
          <w:cols w:space="720"/>
          <w:docGrid w:type="lines" w:linePitch="312"/>
        </w:sectPr>
      </w:pPr>
    </w:p>
    <w:p w:rsidR="000B1DD3" w:rsidRDefault="00200B87">
      <w:pPr>
        <w:pStyle w:val="2"/>
        <w:pageBreakBefore/>
        <w:spacing w:line="415" w:lineRule="auto"/>
        <w:contextualSpacing/>
        <w:rPr>
          <w:rFonts w:ascii="宋体" w:hAnsi="宋体"/>
          <w:b w:val="0"/>
          <w:bCs w:val="0"/>
        </w:rPr>
      </w:pPr>
      <w:r>
        <w:rPr>
          <w:rFonts w:ascii="宋体" w:hAnsi="宋体" w:hint="eastAsia"/>
          <w:b w:val="0"/>
          <w:bCs w:val="0"/>
        </w:rPr>
        <w:lastRenderedPageBreak/>
        <w:t>附件三</w:t>
      </w:r>
      <w:r>
        <w:rPr>
          <w:rFonts w:ascii="宋体" w:hAnsi="宋体" w:hint="eastAsia"/>
          <w:b w:val="0"/>
          <w:bCs w:val="0"/>
        </w:rPr>
        <w:t xml:space="preserve"> </w:t>
      </w:r>
      <w:r>
        <w:rPr>
          <w:rFonts w:ascii="宋体" w:hAnsi="宋体" w:hint="eastAsia"/>
          <w:b w:val="0"/>
          <w:bCs w:val="0"/>
          <w:sz w:val="21"/>
          <w:szCs w:val="21"/>
        </w:rPr>
        <w:t>（投标人可根据具体内容调整）</w:t>
      </w:r>
    </w:p>
    <w:p w:rsidR="000B1DD3" w:rsidRDefault="00200B87">
      <w:pPr>
        <w:pStyle w:val="a3"/>
        <w:jc w:val="center"/>
        <w:rPr>
          <w:b/>
          <w:sz w:val="32"/>
          <w:szCs w:val="32"/>
        </w:rPr>
      </w:pPr>
      <w:r>
        <w:rPr>
          <w:rFonts w:hint="eastAsia"/>
          <w:b/>
          <w:sz w:val="32"/>
          <w:szCs w:val="32"/>
        </w:rPr>
        <w:t>分项报价表</w:t>
      </w:r>
    </w:p>
    <w:p w:rsidR="000B1DD3" w:rsidRDefault="00200B87">
      <w:pPr>
        <w:pStyle w:val="a3"/>
        <w:ind w:firstLine="0"/>
        <w:rPr>
          <w:sz w:val="24"/>
          <w:szCs w:val="24"/>
        </w:rPr>
      </w:pPr>
      <w:r>
        <w:rPr>
          <w:rFonts w:hint="eastAsia"/>
          <w:sz w:val="24"/>
          <w:szCs w:val="24"/>
        </w:rPr>
        <w:t>项目名称：</w:t>
      </w:r>
    </w:p>
    <w:p w:rsidR="000B1DD3" w:rsidRDefault="00200B87">
      <w:pPr>
        <w:pStyle w:val="a3"/>
        <w:ind w:firstLine="0"/>
        <w:rPr>
          <w:sz w:val="24"/>
          <w:szCs w:val="24"/>
        </w:rPr>
      </w:pPr>
      <w:r>
        <w:rPr>
          <w:rFonts w:hint="eastAsia"/>
          <w:sz w:val="24"/>
          <w:szCs w:val="24"/>
        </w:rPr>
        <w:t>项目编号：</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5245"/>
        <w:gridCol w:w="992"/>
        <w:gridCol w:w="851"/>
        <w:gridCol w:w="850"/>
        <w:gridCol w:w="851"/>
      </w:tblGrid>
      <w:tr w:rsidR="000B1DD3">
        <w:trPr>
          <w:trHeight w:val="615"/>
        </w:trPr>
        <w:tc>
          <w:tcPr>
            <w:tcW w:w="817" w:type="dxa"/>
            <w:vAlign w:val="center"/>
          </w:tcPr>
          <w:p w:rsidR="000B1DD3" w:rsidRDefault="00200B87">
            <w:pPr>
              <w:pStyle w:val="a3"/>
              <w:ind w:firstLine="0"/>
              <w:jc w:val="center"/>
              <w:rPr>
                <w:sz w:val="24"/>
                <w:szCs w:val="24"/>
              </w:rPr>
            </w:pPr>
            <w:r>
              <w:rPr>
                <w:rFonts w:hint="eastAsia"/>
                <w:sz w:val="24"/>
                <w:szCs w:val="24"/>
              </w:rPr>
              <w:t>序号</w:t>
            </w:r>
          </w:p>
        </w:tc>
        <w:tc>
          <w:tcPr>
            <w:tcW w:w="5245" w:type="dxa"/>
            <w:vAlign w:val="center"/>
          </w:tcPr>
          <w:p w:rsidR="000B1DD3" w:rsidRDefault="00200B87">
            <w:pPr>
              <w:pStyle w:val="a3"/>
              <w:ind w:firstLine="0"/>
              <w:jc w:val="center"/>
              <w:rPr>
                <w:sz w:val="24"/>
                <w:szCs w:val="24"/>
              </w:rPr>
            </w:pPr>
            <w:r>
              <w:rPr>
                <w:rFonts w:hint="eastAsia"/>
                <w:sz w:val="24"/>
                <w:szCs w:val="24"/>
              </w:rPr>
              <w:t>货物名称（可包含规格、品牌、生产厂家、产地）</w:t>
            </w:r>
          </w:p>
        </w:tc>
        <w:tc>
          <w:tcPr>
            <w:tcW w:w="992" w:type="dxa"/>
            <w:vAlign w:val="center"/>
          </w:tcPr>
          <w:p w:rsidR="000B1DD3" w:rsidRDefault="00200B87">
            <w:pPr>
              <w:pStyle w:val="a3"/>
              <w:ind w:firstLine="0"/>
              <w:jc w:val="center"/>
              <w:rPr>
                <w:sz w:val="24"/>
                <w:szCs w:val="24"/>
              </w:rPr>
            </w:pPr>
            <w:r>
              <w:rPr>
                <w:rFonts w:hint="eastAsia"/>
                <w:sz w:val="24"/>
                <w:szCs w:val="24"/>
              </w:rPr>
              <w:t>数量</w:t>
            </w:r>
          </w:p>
        </w:tc>
        <w:tc>
          <w:tcPr>
            <w:tcW w:w="851" w:type="dxa"/>
            <w:vAlign w:val="center"/>
          </w:tcPr>
          <w:p w:rsidR="000B1DD3" w:rsidRDefault="00200B87">
            <w:pPr>
              <w:pStyle w:val="a3"/>
              <w:ind w:firstLine="0"/>
              <w:jc w:val="center"/>
              <w:rPr>
                <w:sz w:val="24"/>
                <w:szCs w:val="24"/>
              </w:rPr>
            </w:pPr>
            <w:r>
              <w:rPr>
                <w:rFonts w:hint="eastAsia"/>
                <w:sz w:val="24"/>
                <w:szCs w:val="24"/>
              </w:rPr>
              <w:t>单价</w:t>
            </w:r>
          </w:p>
        </w:tc>
        <w:tc>
          <w:tcPr>
            <w:tcW w:w="850" w:type="dxa"/>
            <w:vAlign w:val="center"/>
          </w:tcPr>
          <w:p w:rsidR="000B1DD3" w:rsidRDefault="00200B87">
            <w:pPr>
              <w:pStyle w:val="a3"/>
              <w:ind w:firstLine="0"/>
              <w:jc w:val="center"/>
              <w:rPr>
                <w:sz w:val="24"/>
                <w:szCs w:val="24"/>
              </w:rPr>
            </w:pPr>
            <w:r>
              <w:rPr>
                <w:rFonts w:hint="eastAsia"/>
                <w:sz w:val="24"/>
                <w:szCs w:val="24"/>
              </w:rPr>
              <w:t>总价</w:t>
            </w:r>
          </w:p>
        </w:tc>
        <w:tc>
          <w:tcPr>
            <w:tcW w:w="851" w:type="dxa"/>
            <w:vAlign w:val="center"/>
          </w:tcPr>
          <w:p w:rsidR="000B1DD3" w:rsidRDefault="00200B87">
            <w:pPr>
              <w:pStyle w:val="a3"/>
              <w:ind w:firstLine="0"/>
              <w:jc w:val="center"/>
              <w:rPr>
                <w:sz w:val="24"/>
                <w:szCs w:val="24"/>
              </w:rPr>
            </w:pPr>
            <w:r>
              <w:rPr>
                <w:rFonts w:hint="eastAsia"/>
                <w:sz w:val="24"/>
                <w:szCs w:val="24"/>
              </w:rPr>
              <w:t>备注</w:t>
            </w:r>
          </w:p>
        </w:tc>
      </w:tr>
      <w:tr w:rsidR="000B1DD3">
        <w:tc>
          <w:tcPr>
            <w:tcW w:w="817" w:type="dxa"/>
          </w:tcPr>
          <w:p w:rsidR="000B1DD3" w:rsidRDefault="000B1DD3">
            <w:pPr>
              <w:pStyle w:val="a3"/>
              <w:ind w:firstLine="0"/>
              <w:jc w:val="center"/>
              <w:rPr>
                <w:rFonts w:ascii="宋体" w:hAnsi="宋体"/>
                <w:sz w:val="32"/>
                <w:szCs w:val="32"/>
              </w:rPr>
            </w:pPr>
          </w:p>
        </w:tc>
        <w:tc>
          <w:tcPr>
            <w:tcW w:w="5245" w:type="dxa"/>
          </w:tcPr>
          <w:p w:rsidR="000B1DD3" w:rsidRDefault="000B1DD3">
            <w:pPr>
              <w:pStyle w:val="a3"/>
              <w:ind w:firstLine="0"/>
              <w:jc w:val="center"/>
              <w:rPr>
                <w:b/>
                <w:sz w:val="32"/>
                <w:szCs w:val="32"/>
              </w:rPr>
            </w:pPr>
          </w:p>
        </w:tc>
        <w:tc>
          <w:tcPr>
            <w:tcW w:w="992" w:type="dxa"/>
          </w:tcPr>
          <w:p w:rsidR="000B1DD3" w:rsidRDefault="000B1DD3">
            <w:pPr>
              <w:pStyle w:val="a3"/>
              <w:ind w:firstLine="0"/>
              <w:jc w:val="center"/>
              <w:rPr>
                <w:sz w:val="32"/>
                <w:szCs w:val="32"/>
              </w:rPr>
            </w:pPr>
          </w:p>
        </w:tc>
        <w:tc>
          <w:tcPr>
            <w:tcW w:w="851" w:type="dxa"/>
          </w:tcPr>
          <w:p w:rsidR="000B1DD3" w:rsidRDefault="000B1DD3">
            <w:pPr>
              <w:pStyle w:val="a3"/>
              <w:ind w:firstLine="0"/>
              <w:jc w:val="center"/>
              <w:rPr>
                <w:sz w:val="32"/>
                <w:szCs w:val="32"/>
              </w:rPr>
            </w:pPr>
          </w:p>
        </w:tc>
        <w:tc>
          <w:tcPr>
            <w:tcW w:w="850" w:type="dxa"/>
          </w:tcPr>
          <w:p w:rsidR="000B1DD3" w:rsidRDefault="000B1DD3">
            <w:pPr>
              <w:pStyle w:val="a3"/>
              <w:ind w:firstLine="0"/>
              <w:jc w:val="center"/>
              <w:rPr>
                <w:sz w:val="32"/>
                <w:szCs w:val="32"/>
              </w:rPr>
            </w:pPr>
          </w:p>
        </w:tc>
        <w:tc>
          <w:tcPr>
            <w:tcW w:w="851" w:type="dxa"/>
          </w:tcPr>
          <w:p w:rsidR="000B1DD3" w:rsidRDefault="000B1DD3">
            <w:pPr>
              <w:pStyle w:val="a3"/>
              <w:ind w:firstLine="0"/>
              <w:jc w:val="center"/>
              <w:rPr>
                <w:sz w:val="32"/>
                <w:szCs w:val="32"/>
              </w:rPr>
            </w:pPr>
          </w:p>
        </w:tc>
      </w:tr>
      <w:tr w:rsidR="000B1DD3">
        <w:tc>
          <w:tcPr>
            <w:tcW w:w="817" w:type="dxa"/>
          </w:tcPr>
          <w:p w:rsidR="000B1DD3" w:rsidRDefault="000B1DD3">
            <w:pPr>
              <w:pStyle w:val="a3"/>
              <w:ind w:firstLine="0"/>
              <w:jc w:val="center"/>
              <w:rPr>
                <w:b/>
                <w:sz w:val="32"/>
                <w:szCs w:val="32"/>
              </w:rPr>
            </w:pPr>
          </w:p>
        </w:tc>
        <w:tc>
          <w:tcPr>
            <w:tcW w:w="5245" w:type="dxa"/>
          </w:tcPr>
          <w:p w:rsidR="000B1DD3" w:rsidRDefault="000B1DD3">
            <w:pPr>
              <w:pStyle w:val="a3"/>
              <w:ind w:firstLine="0"/>
              <w:jc w:val="center"/>
              <w:rPr>
                <w:b/>
                <w:sz w:val="32"/>
                <w:szCs w:val="32"/>
              </w:rPr>
            </w:pPr>
          </w:p>
        </w:tc>
        <w:tc>
          <w:tcPr>
            <w:tcW w:w="992" w:type="dxa"/>
          </w:tcPr>
          <w:p w:rsidR="000B1DD3" w:rsidRDefault="000B1DD3">
            <w:pPr>
              <w:pStyle w:val="a3"/>
              <w:ind w:firstLine="0"/>
              <w:jc w:val="center"/>
              <w:rPr>
                <w:b/>
                <w:sz w:val="32"/>
                <w:szCs w:val="32"/>
              </w:rPr>
            </w:pPr>
          </w:p>
        </w:tc>
        <w:tc>
          <w:tcPr>
            <w:tcW w:w="851" w:type="dxa"/>
          </w:tcPr>
          <w:p w:rsidR="000B1DD3" w:rsidRDefault="000B1DD3">
            <w:pPr>
              <w:pStyle w:val="a3"/>
              <w:ind w:firstLine="0"/>
              <w:jc w:val="center"/>
              <w:rPr>
                <w:b/>
                <w:sz w:val="32"/>
                <w:szCs w:val="32"/>
              </w:rPr>
            </w:pPr>
          </w:p>
        </w:tc>
        <w:tc>
          <w:tcPr>
            <w:tcW w:w="850" w:type="dxa"/>
          </w:tcPr>
          <w:p w:rsidR="000B1DD3" w:rsidRDefault="000B1DD3">
            <w:pPr>
              <w:pStyle w:val="a3"/>
              <w:ind w:firstLine="0"/>
              <w:jc w:val="center"/>
              <w:rPr>
                <w:b/>
                <w:sz w:val="32"/>
                <w:szCs w:val="32"/>
              </w:rPr>
            </w:pPr>
          </w:p>
        </w:tc>
        <w:tc>
          <w:tcPr>
            <w:tcW w:w="851" w:type="dxa"/>
          </w:tcPr>
          <w:p w:rsidR="000B1DD3" w:rsidRDefault="000B1DD3">
            <w:pPr>
              <w:pStyle w:val="a3"/>
              <w:ind w:firstLine="0"/>
              <w:jc w:val="center"/>
              <w:rPr>
                <w:b/>
                <w:sz w:val="32"/>
                <w:szCs w:val="32"/>
              </w:rPr>
            </w:pPr>
          </w:p>
        </w:tc>
      </w:tr>
      <w:tr w:rsidR="000B1DD3">
        <w:tc>
          <w:tcPr>
            <w:tcW w:w="817" w:type="dxa"/>
          </w:tcPr>
          <w:p w:rsidR="000B1DD3" w:rsidRDefault="000B1DD3">
            <w:pPr>
              <w:pStyle w:val="a3"/>
              <w:ind w:firstLine="0"/>
              <w:jc w:val="center"/>
              <w:rPr>
                <w:b/>
                <w:sz w:val="32"/>
                <w:szCs w:val="32"/>
              </w:rPr>
            </w:pPr>
          </w:p>
        </w:tc>
        <w:tc>
          <w:tcPr>
            <w:tcW w:w="5245" w:type="dxa"/>
          </w:tcPr>
          <w:p w:rsidR="000B1DD3" w:rsidRDefault="000B1DD3">
            <w:pPr>
              <w:pStyle w:val="a3"/>
              <w:ind w:firstLine="0"/>
              <w:jc w:val="center"/>
              <w:rPr>
                <w:b/>
                <w:sz w:val="32"/>
                <w:szCs w:val="32"/>
              </w:rPr>
            </w:pPr>
          </w:p>
        </w:tc>
        <w:tc>
          <w:tcPr>
            <w:tcW w:w="992" w:type="dxa"/>
          </w:tcPr>
          <w:p w:rsidR="000B1DD3" w:rsidRDefault="000B1DD3">
            <w:pPr>
              <w:pStyle w:val="a3"/>
              <w:ind w:firstLine="0"/>
              <w:jc w:val="center"/>
              <w:rPr>
                <w:b/>
                <w:sz w:val="32"/>
                <w:szCs w:val="32"/>
              </w:rPr>
            </w:pPr>
          </w:p>
        </w:tc>
        <w:tc>
          <w:tcPr>
            <w:tcW w:w="851" w:type="dxa"/>
          </w:tcPr>
          <w:p w:rsidR="000B1DD3" w:rsidRDefault="000B1DD3">
            <w:pPr>
              <w:pStyle w:val="a3"/>
              <w:ind w:firstLine="0"/>
              <w:jc w:val="center"/>
              <w:rPr>
                <w:b/>
                <w:sz w:val="32"/>
                <w:szCs w:val="32"/>
              </w:rPr>
            </w:pPr>
          </w:p>
        </w:tc>
        <w:tc>
          <w:tcPr>
            <w:tcW w:w="850" w:type="dxa"/>
          </w:tcPr>
          <w:p w:rsidR="000B1DD3" w:rsidRDefault="000B1DD3">
            <w:pPr>
              <w:pStyle w:val="a3"/>
              <w:ind w:firstLine="0"/>
              <w:jc w:val="center"/>
              <w:rPr>
                <w:b/>
                <w:sz w:val="32"/>
                <w:szCs w:val="32"/>
              </w:rPr>
            </w:pPr>
          </w:p>
        </w:tc>
        <w:tc>
          <w:tcPr>
            <w:tcW w:w="851" w:type="dxa"/>
          </w:tcPr>
          <w:p w:rsidR="000B1DD3" w:rsidRDefault="000B1DD3">
            <w:pPr>
              <w:pStyle w:val="a3"/>
              <w:ind w:firstLine="0"/>
              <w:jc w:val="center"/>
              <w:rPr>
                <w:b/>
                <w:sz w:val="32"/>
                <w:szCs w:val="32"/>
              </w:rPr>
            </w:pPr>
          </w:p>
        </w:tc>
      </w:tr>
      <w:tr w:rsidR="000B1DD3">
        <w:tc>
          <w:tcPr>
            <w:tcW w:w="817" w:type="dxa"/>
          </w:tcPr>
          <w:p w:rsidR="000B1DD3" w:rsidRDefault="000B1DD3">
            <w:pPr>
              <w:pStyle w:val="a3"/>
              <w:ind w:firstLine="0"/>
              <w:jc w:val="center"/>
              <w:rPr>
                <w:b/>
                <w:sz w:val="32"/>
                <w:szCs w:val="32"/>
              </w:rPr>
            </w:pPr>
          </w:p>
        </w:tc>
        <w:tc>
          <w:tcPr>
            <w:tcW w:w="5245" w:type="dxa"/>
          </w:tcPr>
          <w:p w:rsidR="000B1DD3" w:rsidRDefault="000B1DD3">
            <w:pPr>
              <w:pStyle w:val="a3"/>
              <w:ind w:firstLine="0"/>
              <w:jc w:val="center"/>
              <w:rPr>
                <w:b/>
                <w:sz w:val="32"/>
                <w:szCs w:val="32"/>
              </w:rPr>
            </w:pPr>
          </w:p>
        </w:tc>
        <w:tc>
          <w:tcPr>
            <w:tcW w:w="992" w:type="dxa"/>
          </w:tcPr>
          <w:p w:rsidR="000B1DD3" w:rsidRDefault="000B1DD3">
            <w:pPr>
              <w:pStyle w:val="a3"/>
              <w:ind w:firstLine="0"/>
              <w:jc w:val="center"/>
              <w:rPr>
                <w:b/>
                <w:sz w:val="32"/>
                <w:szCs w:val="32"/>
              </w:rPr>
            </w:pPr>
          </w:p>
        </w:tc>
        <w:tc>
          <w:tcPr>
            <w:tcW w:w="851" w:type="dxa"/>
          </w:tcPr>
          <w:p w:rsidR="000B1DD3" w:rsidRDefault="000B1DD3">
            <w:pPr>
              <w:pStyle w:val="a3"/>
              <w:ind w:firstLine="0"/>
              <w:jc w:val="center"/>
              <w:rPr>
                <w:b/>
                <w:sz w:val="32"/>
                <w:szCs w:val="32"/>
              </w:rPr>
            </w:pPr>
          </w:p>
        </w:tc>
        <w:tc>
          <w:tcPr>
            <w:tcW w:w="850" w:type="dxa"/>
          </w:tcPr>
          <w:p w:rsidR="000B1DD3" w:rsidRDefault="000B1DD3">
            <w:pPr>
              <w:pStyle w:val="a3"/>
              <w:ind w:firstLine="0"/>
              <w:jc w:val="center"/>
              <w:rPr>
                <w:b/>
                <w:sz w:val="32"/>
                <w:szCs w:val="32"/>
              </w:rPr>
            </w:pPr>
          </w:p>
        </w:tc>
        <w:tc>
          <w:tcPr>
            <w:tcW w:w="851" w:type="dxa"/>
          </w:tcPr>
          <w:p w:rsidR="000B1DD3" w:rsidRDefault="000B1DD3">
            <w:pPr>
              <w:pStyle w:val="a3"/>
              <w:ind w:firstLine="0"/>
              <w:jc w:val="center"/>
              <w:rPr>
                <w:b/>
                <w:sz w:val="32"/>
                <w:szCs w:val="32"/>
              </w:rPr>
            </w:pPr>
          </w:p>
        </w:tc>
      </w:tr>
      <w:tr w:rsidR="000B1DD3">
        <w:tc>
          <w:tcPr>
            <w:tcW w:w="817" w:type="dxa"/>
          </w:tcPr>
          <w:p w:rsidR="000B1DD3" w:rsidRDefault="000B1DD3">
            <w:pPr>
              <w:pStyle w:val="a3"/>
              <w:ind w:firstLine="0"/>
              <w:jc w:val="center"/>
              <w:rPr>
                <w:b/>
                <w:sz w:val="32"/>
                <w:szCs w:val="32"/>
              </w:rPr>
            </w:pPr>
          </w:p>
        </w:tc>
        <w:tc>
          <w:tcPr>
            <w:tcW w:w="5245" w:type="dxa"/>
          </w:tcPr>
          <w:p w:rsidR="000B1DD3" w:rsidRDefault="000B1DD3">
            <w:pPr>
              <w:pStyle w:val="a3"/>
              <w:ind w:firstLine="0"/>
              <w:jc w:val="center"/>
              <w:rPr>
                <w:b/>
                <w:sz w:val="32"/>
                <w:szCs w:val="32"/>
              </w:rPr>
            </w:pPr>
          </w:p>
        </w:tc>
        <w:tc>
          <w:tcPr>
            <w:tcW w:w="992" w:type="dxa"/>
          </w:tcPr>
          <w:p w:rsidR="000B1DD3" w:rsidRDefault="000B1DD3">
            <w:pPr>
              <w:pStyle w:val="a3"/>
              <w:ind w:firstLine="0"/>
              <w:jc w:val="center"/>
              <w:rPr>
                <w:b/>
                <w:sz w:val="32"/>
                <w:szCs w:val="32"/>
              </w:rPr>
            </w:pPr>
          </w:p>
        </w:tc>
        <w:tc>
          <w:tcPr>
            <w:tcW w:w="851" w:type="dxa"/>
          </w:tcPr>
          <w:p w:rsidR="000B1DD3" w:rsidRDefault="000B1DD3">
            <w:pPr>
              <w:pStyle w:val="a3"/>
              <w:ind w:firstLine="0"/>
              <w:jc w:val="center"/>
              <w:rPr>
                <w:b/>
                <w:sz w:val="32"/>
                <w:szCs w:val="32"/>
              </w:rPr>
            </w:pPr>
          </w:p>
        </w:tc>
        <w:tc>
          <w:tcPr>
            <w:tcW w:w="850" w:type="dxa"/>
          </w:tcPr>
          <w:p w:rsidR="000B1DD3" w:rsidRDefault="000B1DD3">
            <w:pPr>
              <w:pStyle w:val="a3"/>
              <w:ind w:firstLine="0"/>
              <w:jc w:val="center"/>
              <w:rPr>
                <w:b/>
                <w:sz w:val="32"/>
                <w:szCs w:val="32"/>
              </w:rPr>
            </w:pPr>
          </w:p>
        </w:tc>
        <w:tc>
          <w:tcPr>
            <w:tcW w:w="851" w:type="dxa"/>
          </w:tcPr>
          <w:p w:rsidR="000B1DD3" w:rsidRDefault="000B1DD3">
            <w:pPr>
              <w:pStyle w:val="a3"/>
              <w:ind w:firstLine="0"/>
              <w:jc w:val="center"/>
              <w:rPr>
                <w:b/>
                <w:sz w:val="32"/>
                <w:szCs w:val="32"/>
              </w:rPr>
            </w:pPr>
          </w:p>
        </w:tc>
      </w:tr>
      <w:tr w:rsidR="000B1DD3">
        <w:tc>
          <w:tcPr>
            <w:tcW w:w="817" w:type="dxa"/>
          </w:tcPr>
          <w:p w:rsidR="000B1DD3" w:rsidRDefault="000B1DD3">
            <w:pPr>
              <w:pStyle w:val="a3"/>
              <w:ind w:firstLine="0"/>
              <w:jc w:val="center"/>
              <w:rPr>
                <w:b/>
                <w:sz w:val="32"/>
                <w:szCs w:val="32"/>
              </w:rPr>
            </w:pPr>
          </w:p>
        </w:tc>
        <w:tc>
          <w:tcPr>
            <w:tcW w:w="5245" w:type="dxa"/>
          </w:tcPr>
          <w:p w:rsidR="000B1DD3" w:rsidRDefault="000B1DD3">
            <w:pPr>
              <w:pStyle w:val="a3"/>
              <w:ind w:firstLine="0"/>
              <w:jc w:val="center"/>
              <w:rPr>
                <w:b/>
                <w:sz w:val="32"/>
                <w:szCs w:val="32"/>
              </w:rPr>
            </w:pPr>
          </w:p>
        </w:tc>
        <w:tc>
          <w:tcPr>
            <w:tcW w:w="992" w:type="dxa"/>
          </w:tcPr>
          <w:p w:rsidR="000B1DD3" w:rsidRDefault="000B1DD3">
            <w:pPr>
              <w:pStyle w:val="a3"/>
              <w:ind w:firstLine="0"/>
              <w:jc w:val="center"/>
              <w:rPr>
                <w:b/>
                <w:sz w:val="32"/>
                <w:szCs w:val="32"/>
              </w:rPr>
            </w:pPr>
          </w:p>
        </w:tc>
        <w:tc>
          <w:tcPr>
            <w:tcW w:w="851" w:type="dxa"/>
          </w:tcPr>
          <w:p w:rsidR="000B1DD3" w:rsidRDefault="000B1DD3">
            <w:pPr>
              <w:pStyle w:val="a3"/>
              <w:ind w:firstLine="0"/>
              <w:jc w:val="center"/>
              <w:rPr>
                <w:b/>
                <w:sz w:val="32"/>
                <w:szCs w:val="32"/>
              </w:rPr>
            </w:pPr>
          </w:p>
        </w:tc>
        <w:tc>
          <w:tcPr>
            <w:tcW w:w="850" w:type="dxa"/>
          </w:tcPr>
          <w:p w:rsidR="000B1DD3" w:rsidRDefault="000B1DD3">
            <w:pPr>
              <w:pStyle w:val="a3"/>
              <w:ind w:firstLine="0"/>
              <w:jc w:val="center"/>
              <w:rPr>
                <w:b/>
                <w:sz w:val="32"/>
                <w:szCs w:val="32"/>
              </w:rPr>
            </w:pPr>
          </w:p>
        </w:tc>
        <w:tc>
          <w:tcPr>
            <w:tcW w:w="851" w:type="dxa"/>
          </w:tcPr>
          <w:p w:rsidR="000B1DD3" w:rsidRDefault="000B1DD3">
            <w:pPr>
              <w:pStyle w:val="a3"/>
              <w:ind w:firstLine="0"/>
              <w:jc w:val="center"/>
              <w:rPr>
                <w:b/>
                <w:sz w:val="32"/>
                <w:szCs w:val="32"/>
              </w:rPr>
            </w:pPr>
          </w:p>
        </w:tc>
      </w:tr>
      <w:tr w:rsidR="000B1DD3">
        <w:tc>
          <w:tcPr>
            <w:tcW w:w="817" w:type="dxa"/>
          </w:tcPr>
          <w:p w:rsidR="000B1DD3" w:rsidRDefault="000B1DD3">
            <w:pPr>
              <w:pStyle w:val="a3"/>
              <w:ind w:firstLine="0"/>
              <w:jc w:val="center"/>
              <w:rPr>
                <w:b/>
                <w:sz w:val="32"/>
                <w:szCs w:val="32"/>
              </w:rPr>
            </w:pPr>
          </w:p>
        </w:tc>
        <w:tc>
          <w:tcPr>
            <w:tcW w:w="5245" w:type="dxa"/>
          </w:tcPr>
          <w:p w:rsidR="000B1DD3" w:rsidRDefault="000B1DD3">
            <w:pPr>
              <w:pStyle w:val="a3"/>
              <w:ind w:firstLine="0"/>
              <w:jc w:val="center"/>
              <w:rPr>
                <w:b/>
                <w:sz w:val="32"/>
                <w:szCs w:val="32"/>
              </w:rPr>
            </w:pPr>
          </w:p>
        </w:tc>
        <w:tc>
          <w:tcPr>
            <w:tcW w:w="992" w:type="dxa"/>
          </w:tcPr>
          <w:p w:rsidR="000B1DD3" w:rsidRDefault="000B1DD3">
            <w:pPr>
              <w:pStyle w:val="a3"/>
              <w:ind w:firstLine="0"/>
              <w:jc w:val="center"/>
              <w:rPr>
                <w:b/>
                <w:sz w:val="32"/>
                <w:szCs w:val="32"/>
              </w:rPr>
            </w:pPr>
          </w:p>
        </w:tc>
        <w:tc>
          <w:tcPr>
            <w:tcW w:w="851" w:type="dxa"/>
          </w:tcPr>
          <w:p w:rsidR="000B1DD3" w:rsidRDefault="000B1DD3">
            <w:pPr>
              <w:pStyle w:val="a3"/>
              <w:ind w:firstLine="0"/>
              <w:jc w:val="center"/>
              <w:rPr>
                <w:b/>
                <w:sz w:val="32"/>
                <w:szCs w:val="32"/>
              </w:rPr>
            </w:pPr>
          </w:p>
        </w:tc>
        <w:tc>
          <w:tcPr>
            <w:tcW w:w="850" w:type="dxa"/>
          </w:tcPr>
          <w:p w:rsidR="000B1DD3" w:rsidRDefault="000B1DD3">
            <w:pPr>
              <w:pStyle w:val="a3"/>
              <w:ind w:firstLine="0"/>
              <w:jc w:val="center"/>
              <w:rPr>
                <w:b/>
                <w:sz w:val="32"/>
                <w:szCs w:val="32"/>
              </w:rPr>
            </w:pPr>
          </w:p>
        </w:tc>
        <w:tc>
          <w:tcPr>
            <w:tcW w:w="851" w:type="dxa"/>
          </w:tcPr>
          <w:p w:rsidR="000B1DD3" w:rsidRDefault="000B1DD3">
            <w:pPr>
              <w:pStyle w:val="a3"/>
              <w:ind w:firstLine="0"/>
              <w:jc w:val="center"/>
              <w:rPr>
                <w:b/>
                <w:sz w:val="32"/>
                <w:szCs w:val="32"/>
              </w:rPr>
            </w:pPr>
          </w:p>
        </w:tc>
      </w:tr>
    </w:tbl>
    <w:p w:rsidR="000B1DD3" w:rsidRDefault="00200B87">
      <w:pPr>
        <w:pStyle w:val="a3"/>
        <w:ind w:firstLine="0"/>
        <w:rPr>
          <w:rFonts w:ascii="宋体" w:hAnsi="宋体"/>
          <w:sz w:val="24"/>
          <w:szCs w:val="24"/>
        </w:rPr>
      </w:pPr>
      <w:r>
        <w:rPr>
          <w:rFonts w:ascii="宋体" w:hAnsi="宋体" w:hint="eastAsia"/>
          <w:sz w:val="24"/>
          <w:szCs w:val="24"/>
        </w:rPr>
        <w:t>说明</w:t>
      </w:r>
    </w:p>
    <w:p w:rsidR="000B1DD3" w:rsidRDefault="00200B87">
      <w:pPr>
        <w:pStyle w:val="a3"/>
        <w:numPr>
          <w:ilvl w:val="0"/>
          <w:numId w:val="3"/>
        </w:numPr>
        <w:rPr>
          <w:rFonts w:ascii="宋体" w:hAnsi="宋体"/>
          <w:sz w:val="24"/>
          <w:szCs w:val="24"/>
        </w:rPr>
      </w:pPr>
      <w:r>
        <w:rPr>
          <w:rFonts w:ascii="宋体" w:hAnsi="宋体" w:hint="eastAsia"/>
          <w:sz w:val="24"/>
          <w:szCs w:val="24"/>
        </w:rPr>
        <w:t>所有价格均用人民币表示，单位为元。</w:t>
      </w:r>
    </w:p>
    <w:p w:rsidR="000B1DD3" w:rsidRDefault="00200B87">
      <w:pPr>
        <w:pStyle w:val="a3"/>
        <w:numPr>
          <w:ilvl w:val="0"/>
          <w:numId w:val="3"/>
        </w:numPr>
        <w:rPr>
          <w:rFonts w:ascii="宋体" w:hAnsi="宋体"/>
          <w:sz w:val="24"/>
          <w:szCs w:val="24"/>
        </w:rPr>
      </w:pPr>
      <w:r>
        <w:rPr>
          <w:rFonts w:ascii="宋体" w:hAnsi="宋体" w:hint="eastAsia"/>
          <w:sz w:val="24"/>
          <w:szCs w:val="24"/>
        </w:rPr>
        <w:t>分项报价总计价格必须与《开标一览表》报价一致。</w:t>
      </w:r>
    </w:p>
    <w:p w:rsidR="000B1DD3" w:rsidRDefault="00200B87">
      <w:pPr>
        <w:pStyle w:val="a3"/>
        <w:numPr>
          <w:ilvl w:val="0"/>
          <w:numId w:val="3"/>
        </w:numPr>
        <w:rPr>
          <w:rFonts w:ascii="宋体" w:hAnsi="宋体"/>
          <w:sz w:val="24"/>
          <w:szCs w:val="24"/>
        </w:rPr>
      </w:pPr>
      <w:r>
        <w:rPr>
          <w:rFonts w:ascii="宋体" w:hAnsi="宋体" w:hint="eastAsia"/>
          <w:sz w:val="24"/>
          <w:szCs w:val="24"/>
        </w:rPr>
        <w:t>供应商必须按此表格式中的对应栏目内容填写，若需增加栏目，请在栏目“备注”中填写，并做详细说明。</w:t>
      </w:r>
    </w:p>
    <w:p w:rsidR="000B1DD3" w:rsidRDefault="000B1DD3">
      <w:pPr>
        <w:pStyle w:val="a3"/>
        <w:rPr>
          <w:rFonts w:ascii="宋体" w:hAnsi="宋体"/>
          <w:sz w:val="24"/>
          <w:szCs w:val="24"/>
        </w:rPr>
      </w:pPr>
    </w:p>
    <w:p w:rsidR="000B1DD3" w:rsidRDefault="000B1DD3">
      <w:pPr>
        <w:pStyle w:val="a3"/>
        <w:rPr>
          <w:rFonts w:ascii="宋体" w:hAnsi="宋体"/>
          <w:sz w:val="24"/>
          <w:szCs w:val="24"/>
        </w:rPr>
      </w:pPr>
    </w:p>
    <w:p w:rsidR="000B1DD3" w:rsidRDefault="000B1DD3">
      <w:pPr>
        <w:pStyle w:val="a3"/>
        <w:rPr>
          <w:rFonts w:ascii="宋体" w:hAnsi="宋体"/>
          <w:sz w:val="24"/>
          <w:szCs w:val="24"/>
        </w:rPr>
      </w:pPr>
    </w:p>
    <w:p w:rsidR="000B1DD3" w:rsidRDefault="00200B87">
      <w:pPr>
        <w:spacing w:line="440" w:lineRule="exact"/>
        <w:ind w:leftChars="2679" w:left="5626"/>
        <w:rPr>
          <w:rFonts w:ascii="宋体" w:hAnsi="宋体"/>
          <w:sz w:val="24"/>
        </w:rPr>
      </w:pPr>
      <w:r>
        <w:rPr>
          <w:rFonts w:ascii="宋体" w:hAnsi="宋体" w:hint="eastAsia"/>
          <w:sz w:val="24"/>
        </w:rPr>
        <w:t xml:space="preserve">                                                  </w:t>
      </w:r>
      <w:r>
        <w:rPr>
          <w:rFonts w:ascii="宋体" w:hAnsi="宋体" w:hint="eastAsia"/>
          <w:sz w:val="24"/>
        </w:rPr>
        <w:t>供应商（盖章）：</w:t>
      </w:r>
    </w:p>
    <w:p w:rsidR="000B1DD3" w:rsidRDefault="00200B87">
      <w:pPr>
        <w:spacing w:line="440" w:lineRule="exact"/>
        <w:ind w:firstLineChars="2350" w:firstLine="5640"/>
        <w:rPr>
          <w:rFonts w:ascii="宋体" w:hAnsi="宋体"/>
          <w:sz w:val="24"/>
        </w:rPr>
      </w:pPr>
      <w:r>
        <w:rPr>
          <w:rFonts w:ascii="宋体" w:hAnsi="宋体" w:hint="eastAsia"/>
          <w:sz w:val="24"/>
        </w:rPr>
        <w:t>法定代表人</w:t>
      </w:r>
      <w:r>
        <w:rPr>
          <w:rFonts w:ascii="宋体" w:hAnsi="宋体" w:hint="eastAsia"/>
          <w:sz w:val="24"/>
        </w:rPr>
        <w:t>/</w:t>
      </w:r>
      <w:r>
        <w:rPr>
          <w:rFonts w:ascii="宋体" w:hAnsi="宋体" w:hint="eastAsia"/>
          <w:sz w:val="24"/>
        </w:rPr>
        <w:t>授权代表（签字）：</w:t>
      </w:r>
    </w:p>
    <w:p w:rsidR="000B1DD3" w:rsidRDefault="00200B87">
      <w:pPr>
        <w:spacing w:line="440" w:lineRule="exact"/>
        <w:ind w:firstLineChars="2350" w:firstLine="5640"/>
        <w:rPr>
          <w:rFonts w:ascii="宋体" w:hAnsi="宋体"/>
          <w:sz w:val="24"/>
        </w:rPr>
      </w:pPr>
      <w:r>
        <w:rPr>
          <w:rFonts w:ascii="宋体" w:hAnsi="宋体" w:hint="eastAsia"/>
          <w:sz w:val="24"/>
        </w:rPr>
        <w:t>时</w:t>
      </w:r>
      <w:r>
        <w:rPr>
          <w:rFonts w:ascii="宋体" w:hAnsi="宋体" w:hint="eastAsia"/>
          <w:sz w:val="24"/>
        </w:rPr>
        <w:t xml:space="preserve">    </w:t>
      </w:r>
      <w:r>
        <w:rPr>
          <w:rFonts w:ascii="宋体" w:hAnsi="宋体" w:hint="eastAsia"/>
          <w:sz w:val="24"/>
        </w:rPr>
        <w:t>间：</w:t>
      </w:r>
    </w:p>
    <w:p w:rsidR="000B1DD3" w:rsidRDefault="000B1DD3">
      <w:pPr>
        <w:pStyle w:val="a3"/>
        <w:rPr>
          <w:rFonts w:ascii="宋体" w:hAnsi="宋体"/>
          <w:sz w:val="24"/>
          <w:szCs w:val="24"/>
        </w:rPr>
      </w:pPr>
    </w:p>
    <w:p w:rsidR="000B1DD3" w:rsidRDefault="00200B87">
      <w:pPr>
        <w:pStyle w:val="2"/>
        <w:pageBreakBefore/>
        <w:spacing w:line="415" w:lineRule="auto"/>
        <w:contextualSpacing/>
        <w:rPr>
          <w:rFonts w:ascii="宋体" w:hAnsi="宋体"/>
          <w:b w:val="0"/>
          <w:bCs w:val="0"/>
        </w:rPr>
      </w:pPr>
      <w:r>
        <w:rPr>
          <w:rFonts w:ascii="宋体" w:hAnsi="宋体" w:hint="eastAsia"/>
          <w:b w:val="0"/>
          <w:bCs w:val="0"/>
        </w:rPr>
        <w:lastRenderedPageBreak/>
        <w:t>附件四</w:t>
      </w:r>
      <w:r>
        <w:rPr>
          <w:rFonts w:ascii="宋体" w:hAnsi="宋体" w:hint="eastAsia"/>
          <w:b w:val="0"/>
          <w:bCs w:val="0"/>
          <w:sz w:val="21"/>
          <w:szCs w:val="21"/>
        </w:rPr>
        <w:t>（投标人可根据具体内容调整）</w:t>
      </w:r>
    </w:p>
    <w:p w:rsidR="000B1DD3" w:rsidRDefault="00200B87">
      <w:pPr>
        <w:pStyle w:val="a3"/>
        <w:jc w:val="center"/>
        <w:rPr>
          <w:b/>
          <w:sz w:val="30"/>
          <w:szCs w:val="30"/>
        </w:rPr>
      </w:pPr>
      <w:r>
        <w:rPr>
          <w:rFonts w:hint="eastAsia"/>
          <w:b/>
          <w:sz w:val="30"/>
          <w:szCs w:val="30"/>
        </w:rPr>
        <w:t>投标货物清单</w:t>
      </w:r>
    </w:p>
    <w:p w:rsidR="000B1DD3" w:rsidRDefault="000B1DD3">
      <w:pPr>
        <w:pStyle w:val="a3"/>
      </w:pPr>
    </w:p>
    <w:p w:rsidR="000B1DD3" w:rsidRDefault="00200B87">
      <w:pPr>
        <w:pStyle w:val="a3"/>
        <w:ind w:firstLine="0"/>
        <w:rPr>
          <w:sz w:val="24"/>
          <w:szCs w:val="24"/>
        </w:rPr>
      </w:pPr>
      <w:r>
        <w:rPr>
          <w:rFonts w:hint="eastAsia"/>
          <w:sz w:val="24"/>
          <w:szCs w:val="24"/>
        </w:rPr>
        <w:t>项目名称：</w:t>
      </w:r>
    </w:p>
    <w:p w:rsidR="000B1DD3" w:rsidRDefault="00200B87">
      <w:pPr>
        <w:pStyle w:val="a3"/>
        <w:ind w:firstLine="0"/>
        <w:rPr>
          <w:b/>
          <w:sz w:val="24"/>
          <w:szCs w:val="24"/>
        </w:rPr>
      </w:pPr>
      <w:r>
        <w:rPr>
          <w:rFonts w:hint="eastAsia"/>
          <w:sz w:val="24"/>
          <w:szCs w:val="24"/>
        </w:rPr>
        <w:t>项目编号：</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1843"/>
        <w:gridCol w:w="2835"/>
        <w:gridCol w:w="2410"/>
        <w:gridCol w:w="850"/>
        <w:gridCol w:w="851"/>
      </w:tblGrid>
      <w:tr w:rsidR="000B1DD3">
        <w:trPr>
          <w:trHeight w:val="615"/>
        </w:trPr>
        <w:tc>
          <w:tcPr>
            <w:tcW w:w="817" w:type="dxa"/>
            <w:vAlign w:val="center"/>
          </w:tcPr>
          <w:p w:rsidR="000B1DD3" w:rsidRDefault="00200B87">
            <w:pPr>
              <w:pStyle w:val="a3"/>
              <w:ind w:firstLine="0"/>
              <w:jc w:val="center"/>
              <w:rPr>
                <w:sz w:val="24"/>
                <w:szCs w:val="24"/>
              </w:rPr>
            </w:pPr>
            <w:r>
              <w:rPr>
                <w:rFonts w:hint="eastAsia"/>
                <w:sz w:val="24"/>
                <w:szCs w:val="24"/>
              </w:rPr>
              <w:t>序号</w:t>
            </w:r>
          </w:p>
        </w:tc>
        <w:tc>
          <w:tcPr>
            <w:tcW w:w="1843" w:type="dxa"/>
            <w:vAlign w:val="center"/>
          </w:tcPr>
          <w:p w:rsidR="000B1DD3" w:rsidRDefault="00200B87">
            <w:pPr>
              <w:pStyle w:val="a3"/>
              <w:ind w:firstLine="0"/>
              <w:jc w:val="center"/>
              <w:rPr>
                <w:sz w:val="24"/>
                <w:szCs w:val="24"/>
              </w:rPr>
            </w:pPr>
            <w:r>
              <w:rPr>
                <w:rFonts w:hint="eastAsia"/>
                <w:sz w:val="24"/>
                <w:szCs w:val="24"/>
              </w:rPr>
              <w:t>货物名称</w:t>
            </w:r>
          </w:p>
        </w:tc>
        <w:tc>
          <w:tcPr>
            <w:tcW w:w="2835" w:type="dxa"/>
            <w:vAlign w:val="center"/>
          </w:tcPr>
          <w:p w:rsidR="000B1DD3" w:rsidRDefault="00200B87">
            <w:pPr>
              <w:pStyle w:val="a3"/>
              <w:ind w:firstLine="0"/>
              <w:jc w:val="center"/>
              <w:rPr>
                <w:sz w:val="24"/>
                <w:szCs w:val="24"/>
              </w:rPr>
            </w:pPr>
            <w:r>
              <w:rPr>
                <w:rFonts w:hint="eastAsia"/>
                <w:sz w:val="24"/>
                <w:szCs w:val="24"/>
              </w:rPr>
              <w:t>品牌、型号、生产厂家、产地</w:t>
            </w:r>
          </w:p>
        </w:tc>
        <w:tc>
          <w:tcPr>
            <w:tcW w:w="2410" w:type="dxa"/>
            <w:vAlign w:val="center"/>
          </w:tcPr>
          <w:p w:rsidR="000B1DD3" w:rsidRDefault="00200B87">
            <w:pPr>
              <w:pStyle w:val="a3"/>
              <w:ind w:firstLine="0"/>
              <w:jc w:val="center"/>
              <w:rPr>
                <w:sz w:val="24"/>
                <w:szCs w:val="24"/>
              </w:rPr>
            </w:pPr>
            <w:r>
              <w:rPr>
                <w:rFonts w:hint="eastAsia"/>
                <w:sz w:val="24"/>
                <w:szCs w:val="24"/>
              </w:rPr>
              <w:t>技术规格</w:t>
            </w:r>
          </w:p>
        </w:tc>
        <w:tc>
          <w:tcPr>
            <w:tcW w:w="850" w:type="dxa"/>
            <w:vAlign w:val="center"/>
          </w:tcPr>
          <w:p w:rsidR="000B1DD3" w:rsidRDefault="00200B87">
            <w:pPr>
              <w:pStyle w:val="a3"/>
              <w:ind w:firstLine="0"/>
              <w:jc w:val="center"/>
              <w:rPr>
                <w:sz w:val="24"/>
                <w:szCs w:val="24"/>
              </w:rPr>
            </w:pPr>
            <w:r>
              <w:rPr>
                <w:rFonts w:hint="eastAsia"/>
                <w:sz w:val="24"/>
                <w:szCs w:val="24"/>
              </w:rPr>
              <w:t>数量</w:t>
            </w:r>
          </w:p>
        </w:tc>
        <w:tc>
          <w:tcPr>
            <w:tcW w:w="851" w:type="dxa"/>
            <w:vAlign w:val="center"/>
          </w:tcPr>
          <w:p w:rsidR="000B1DD3" w:rsidRDefault="00200B87">
            <w:pPr>
              <w:pStyle w:val="a3"/>
              <w:ind w:firstLine="0"/>
              <w:jc w:val="center"/>
              <w:rPr>
                <w:sz w:val="24"/>
                <w:szCs w:val="24"/>
              </w:rPr>
            </w:pPr>
            <w:r>
              <w:rPr>
                <w:rFonts w:hint="eastAsia"/>
                <w:sz w:val="24"/>
                <w:szCs w:val="24"/>
              </w:rPr>
              <w:t>备注</w:t>
            </w:r>
          </w:p>
        </w:tc>
      </w:tr>
      <w:tr w:rsidR="000B1DD3">
        <w:tc>
          <w:tcPr>
            <w:tcW w:w="817" w:type="dxa"/>
          </w:tcPr>
          <w:p w:rsidR="000B1DD3" w:rsidRDefault="000B1DD3">
            <w:pPr>
              <w:pStyle w:val="a3"/>
              <w:ind w:firstLine="0"/>
              <w:jc w:val="center"/>
              <w:rPr>
                <w:rFonts w:ascii="宋体" w:hAnsi="宋体"/>
                <w:sz w:val="32"/>
                <w:szCs w:val="32"/>
              </w:rPr>
            </w:pPr>
          </w:p>
        </w:tc>
        <w:tc>
          <w:tcPr>
            <w:tcW w:w="1843" w:type="dxa"/>
          </w:tcPr>
          <w:p w:rsidR="000B1DD3" w:rsidRDefault="000B1DD3">
            <w:pPr>
              <w:pStyle w:val="a3"/>
              <w:ind w:firstLine="0"/>
              <w:jc w:val="center"/>
              <w:rPr>
                <w:b/>
                <w:sz w:val="32"/>
                <w:szCs w:val="32"/>
              </w:rPr>
            </w:pPr>
          </w:p>
        </w:tc>
        <w:tc>
          <w:tcPr>
            <w:tcW w:w="2835" w:type="dxa"/>
          </w:tcPr>
          <w:p w:rsidR="000B1DD3" w:rsidRDefault="000B1DD3">
            <w:pPr>
              <w:pStyle w:val="a3"/>
              <w:ind w:firstLine="0"/>
              <w:jc w:val="center"/>
              <w:rPr>
                <w:sz w:val="32"/>
                <w:szCs w:val="32"/>
              </w:rPr>
            </w:pPr>
          </w:p>
        </w:tc>
        <w:tc>
          <w:tcPr>
            <w:tcW w:w="2410" w:type="dxa"/>
          </w:tcPr>
          <w:p w:rsidR="000B1DD3" w:rsidRDefault="000B1DD3">
            <w:pPr>
              <w:pStyle w:val="a3"/>
              <w:ind w:firstLine="0"/>
              <w:jc w:val="center"/>
              <w:rPr>
                <w:sz w:val="32"/>
                <w:szCs w:val="32"/>
              </w:rPr>
            </w:pPr>
          </w:p>
        </w:tc>
        <w:tc>
          <w:tcPr>
            <w:tcW w:w="850" w:type="dxa"/>
          </w:tcPr>
          <w:p w:rsidR="000B1DD3" w:rsidRDefault="000B1DD3">
            <w:pPr>
              <w:pStyle w:val="a3"/>
              <w:ind w:firstLine="0"/>
              <w:jc w:val="center"/>
              <w:rPr>
                <w:sz w:val="32"/>
                <w:szCs w:val="32"/>
              </w:rPr>
            </w:pPr>
          </w:p>
        </w:tc>
        <w:tc>
          <w:tcPr>
            <w:tcW w:w="851" w:type="dxa"/>
          </w:tcPr>
          <w:p w:rsidR="000B1DD3" w:rsidRDefault="000B1DD3">
            <w:pPr>
              <w:pStyle w:val="a3"/>
              <w:ind w:firstLine="0"/>
              <w:jc w:val="center"/>
              <w:rPr>
                <w:sz w:val="32"/>
                <w:szCs w:val="32"/>
              </w:rPr>
            </w:pPr>
          </w:p>
        </w:tc>
      </w:tr>
      <w:tr w:rsidR="000B1DD3">
        <w:tc>
          <w:tcPr>
            <w:tcW w:w="817" w:type="dxa"/>
          </w:tcPr>
          <w:p w:rsidR="000B1DD3" w:rsidRDefault="000B1DD3">
            <w:pPr>
              <w:pStyle w:val="a3"/>
              <w:ind w:firstLine="0"/>
              <w:jc w:val="center"/>
              <w:rPr>
                <w:b/>
                <w:sz w:val="32"/>
                <w:szCs w:val="32"/>
              </w:rPr>
            </w:pPr>
          </w:p>
        </w:tc>
        <w:tc>
          <w:tcPr>
            <w:tcW w:w="1843" w:type="dxa"/>
          </w:tcPr>
          <w:p w:rsidR="000B1DD3" w:rsidRDefault="000B1DD3">
            <w:pPr>
              <w:pStyle w:val="a3"/>
              <w:ind w:firstLine="0"/>
              <w:jc w:val="center"/>
              <w:rPr>
                <w:b/>
                <w:sz w:val="32"/>
                <w:szCs w:val="32"/>
              </w:rPr>
            </w:pPr>
          </w:p>
        </w:tc>
        <w:tc>
          <w:tcPr>
            <w:tcW w:w="2835" w:type="dxa"/>
          </w:tcPr>
          <w:p w:rsidR="000B1DD3" w:rsidRDefault="000B1DD3">
            <w:pPr>
              <w:pStyle w:val="a3"/>
              <w:ind w:firstLine="0"/>
              <w:jc w:val="center"/>
              <w:rPr>
                <w:b/>
                <w:sz w:val="32"/>
                <w:szCs w:val="32"/>
              </w:rPr>
            </w:pPr>
          </w:p>
        </w:tc>
        <w:tc>
          <w:tcPr>
            <w:tcW w:w="2410" w:type="dxa"/>
          </w:tcPr>
          <w:p w:rsidR="000B1DD3" w:rsidRDefault="000B1DD3">
            <w:pPr>
              <w:pStyle w:val="a3"/>
              <w:ind w:firstLine="0"/>
              <w:jc w:val="center"/>
              <w:rPr>
                <w:b/>
                <w:sz w:val="32"/>
                <w:szCs w:val="32"/>
              </w:rPr>
            </w:pPr>
          </w:p>
        </w:tc>
        <w:tc>
          <w:tcPr>
            <w:tcW w:w="850" w:type="dxa"/>
          </w:tcPr>
          <w:p w:rsidR="000B1DD3" w:rsidRDefault="000B1DD3">
            <w:pPr>
              <w:pStyle w:val="a3"/>
              <w:ind w:firstLine="0"/>
              <w:jc w:val="center"/>
              <w:rPr>
                <w:b/>
                <w:sz w:val="32"/>
                <w:szCs w:val="32"/>
              </w:rPr>
            </w:pPr>
          </w:p>
        </w:tc>
        <w:tc>
          <w:tcPr>
            <w:tcW w:w="851" w:type="dxa"/>
          </w:tcPr>
          <w:p w:rsidR="000B1DD3" w:rsidRDefault="000B1DD3">
            <w:pPr>
              <w:pStyle w:val="a3"/>
              <w:ind w:firstLine="0"/>
              <w:jc w:val="center"/>
              <w:rPr>
                <w:b/>
                <w:sz w:val="32"/>
                <w:szCs w:val="32"/>
              </w:rPr>
            </w:pPr>
          </w:p>
        </w:tc>
      </w:tr>
      <w:tr w:rsidR="000B1DD3">
        <w:tc>
          <w:tcPr>
            <w:tcW w:w="817" w:type="dxa"/>
          </w:tcPr>
          <w:p w:rsidR="000B1DD3" w:rsidRDefault="000B1DD3">
            <w:pPr>
              <w:pStyle w:val="a3"/>
              <w:ind w:firstLine="0"/>
              <w:jc w:val="center"/>
              <w:rPr>
                <w:b/>
                <w:sz w:val="32"/>
                <w:szCs w:val="32"/>
              </w:rPr>
            </w:pPr>
          </w:p>
        </w:tc>
        <w:tc>
          <w:tcPr>
            <w:tcW w:w="1843" w:type="dxa"/>
          </w:tcPr>
          <w:p w:rsidR="000B1DD3" w:rsidRDefault="000B1DD3">
            <w:pPr>
              <w:pStyle w:val="a3"/>
              <w:ind w:firstLine="0"/>
              <w:jc w:val="center"/>
              <w:rPr>
                <w:b/>
                <w:sz w:val="32"/>
                <w:szCs w:val="32"/>
              </w:rPr>
            </w:pPr>
          </w:p>
        </w:tc>
        <w:tc>
          <w:tcPr>
            <w:tcW w:w="2835" w:type="dxa"/>
          </w:tcPr>
          <w:p w:rsidR="000B1DD3" w:rsidRDefault="000B1DD3">
            <w:pPr>
              <w:pStyle w:val="a3"/>
              <w:ind w:firstLine="0"/>
              <w:jc w:val="center"/>
              <w:rPr>
                <w:b/>
                <w:sz w:val="32"/>
                <w:szCs w:val="32"/>
              </w:rPr>
            </w:pPr>
          </w:p>
        </w:tc>
        <w:tc>
          <w:tcPr>
            <w:tcW w:w="2410" w:type="dxa"/>
          </w:tcPr>
          <w:p w:rsidR="000B1DD3" w:rsidRDefault="000B1DD3">
            <w:pPr>
              <w:pStyle w:val="a3"/>
              <w:ind w:firstLine="0"/>
              <w:jc w:val="center"/>
              <w:rPr>
                <w:b/>
                <w:sz w:val="32"/>
                <w:szCs w:val="32"/>
              </w:rPr>
            </w:pPr>
          </w:p>
        </w:tc>
        <w:tc>
          <w:tcPr>
            <w:tcW w:w="850" w:type="dxa"/>
          </w:tcPr>
          <w:p w:rsidR="000B1DD3" w:rsidRDefault="000B1DD3">
            <w:pPr>
              <w:pStyle w:val="a3"/>
              <w:ind w:firstLine="0"/>
              <w:jc w:val="center"/>
              <w:rPr>
                <w:b/>
                <w:sz w:val="32"/>
                <w:szCs w:val="32"/>
              </w:rPr>
            </w:pPr>
          </w:p>
        </w:tc>
        <w:tc>
          <w:tcPr>
            <w:tcW w:w="851" w:type="dxa"/>
          </w:tcPr>
          <w:p w:rsidR="000B1DD3" w:rsidRDefault="000B1DD3">
            <w:pPr>
              <w:pStyle w:val="a3"/>
              <w:ind w:firstLine="0"/>
              <w:jc w:val="center"/>
              <w:rPr>
                <w:b/>
                <w:sz w:val="32"/>
                <w:szCs w:val="32"/>
              </w:rPr>
            </w:pPr>
          </w:p>
        </w:tc>
      </w:tr>
      <w:tr w:rsidR="000B1DD3">
        <w:tc>
          <w:tcPr>
            <w:tcW w:w="817" w:type="dxa"/>
          </w:tcPr>
          <w:p w:rsidR="000B1DD3" w:rsidRDefault="000B1DD3">
            <w:pPr>
              <w:pStyle w:val="a3"/>
              <w:ind w:firstLine="0"/>
              <w:jc w:val="center"/>
              <w:rPr>
                <w:b/>
                <w:sz w:val="32"/>
                <w:szCs w:val="32"/>
              </w:rPr>
            </w:pPr>
          </w:p>
        </w:tc>
        <w:tc>
          <w:tcPr>
            <w:tcW w:w="1843" w:type="dxa"/>
          </w:tcPr>
          <w:p w:rsidR="000B1DD3" w:rsidRDefault="000B1DD3">
            <w:pPr>
              <w:pStyle w:val="a3"/>
              <w:ind w:firstLine="0"/>
              <w:jc w:val="center"/>
              <w:rPr>
                <w:b/>
                <w:sz w:val="32"/>
                <w:szCs w:val="32"/>
              </w:rPr>
            </w:pPr>
          </w:p>
        </w:tc>
        <w:tc>
          <w:tcPr>
            <w:tcW w:w="2835" w:type="dxa"/>
          </w:tcPr>
          <w:p w:rsidR="000B1DD3" w:rsidRDefault="000B1DD3">
            <w:pPr>
              <w:pStyle w:val="a3"/>
              <w:ind w:firstLine="0"/>
              <w:jc w:val="center"/>
              <w:rPr>
                <w:b/>
                <w:sz w:val="32"/>
                <w:szCs w:val="32"/>
              </w:rPr>
            </w:pPr>
          </w:p>
        </w:tc>
        <w:tc>
          <w:tcPr>
            <w:tcW w:w="2410" w:type="dxa"/>
          </w:tcPr>
          <w:p w:rsidR="000B1DD3" w:rsidRDefault="000B1DD3">
            <w:pPr>
              <w:pStyle w:val="a3"/>
              <w:ind w:firstLine="0"/>
              <w:jc w:val="center"/>
              <w:rPr>
                <w:b/>
                <w:sz w:val="32"/>
                <w:szCs w:val="32"/>
              </w:rPr>
            </w:pPr>
          </w:p>
        </w:tc>
        <w:tc>
          <w:tcPr>
            <w:tcW w:w="850" w:type="dxa"/>
          </w:tcPr>
          <w:p w:rsidR="000B1DD3" w:rsidRDefault="000B1DD3">
            <w:pPr>
              <w:pStyle w:val="a3"/>
              <w:ind w:firstLine="0"/>
              <w:jc w:val="center"/>
              <w:rPr>
                <w:b/>
                <w:sz w:val="32"/>
                <w:szCs w:val="32"/>
              </w:rPr>
            </w:pPr>
          </w:p>
        </w:tc>
        <w:tc>
          <w:tcPr>
            <w:tcW w:w="851" w:type="dxa"/>
          </w:tcPr>
          <w:p w:rsidR="000B1DD3" w:rsidRDefault="000B1DD3">
            <w:pPr>
              <w:pStyle w:val="a3"/>
              <w:ind w:firstLine="0"/>
              <w:jc w:val="center"/>
              <w:rPr>
                <w:b/>
                <w:sz w:val="32"/>
                <w:szCs w:val="32"/>
              </w:rPr>
            </w:pPr>
          </w:p>
        </w:tc>
      </w:tr>
      <w:tr w:rsidR="000B1DD3">
        <w:tc>
          <w:tcPr>
            <w:tcW w:w="817" w:type="dxa"/>
          </w:tcPr>
          <w:p w:rsidR="000B1DD3" w:rsidRDefault="000B1DD3">
            <w:pPr>
              <w:pStyle w:val="a3"/>
              <w:ind w:firstLine="0"/>
              <w:jc w:val="center"/>
              <w:rPr>
                <w:b/>
                <w:sz w:val="32"/>
                <w:szCs w:val="32"/>
              </w:rPr>
            </w:pPr>
          </w:p>
        </w:tc>
        <w:tc>
          <w:tcPr>
            <w:tcW w:w="1843" w:type="dxa"/>
          </w:tcPr>
          <w:p w:rsidR="000B1DD3" w:rsidRDefault="000B1DD3">
            <w:pPr>
              <w:pStyle w:val="a3"/>
              <w:ind w:firstLine="0"/>
              <w:jc w:val="center"/>
              <w:rPr>
                <w:b/>
                <w:sz w:val="32"/>
                <w:szCs w:val="32"/>
              </w:rPr>
            </w:pPr>
          </w:p>
        </w:tc>
        <w:tc>
          <w:tcPr>
            <w:tcW w:w="2835" w:type="dxa"/>
          </w:tcPr>
          <w:p w:rsidR="000B1DD3" w:rsidRDefault="000B1DD3">
            <w:pPr>
              <w:pStyle w:val="a3"/>
              <w:ind w:firstLine="0"/>
              <w:jc w:val="center"/>
              <w:rPr>
                <w:b/>
                <w:sz w:val="32"/>
                <w:szCs w:val="32"/>
              </w:rPr>
            </w:pPr>
          </w:p>
        </w:tc>
        <w:tc>
          <w:tcPr>
            <w:tcW w:w="2410" w:type="dxa"/>
          </w:tcPr>
          <w:p w:rsidR="000B1DD3" w:rsidRDefault="000B1DD3">
            <w:pPr>
              <w:pStyle w:val="a3"/>
              <w:ind w:firstLine="0"/>
              <w:jc w:val="center"/>
              <w:rPr>
                <w:b/>
                <w:sz w:val="32"/>
                <w:szCs w:val="32"/>
              </w:rPr>
            </w:pPr>
          </w:p>
        </w:tc>
        <w:tc>
          <w:tcPr>
            <w:tcW w:w="850" w:type="dxa"/>
          </w:tcPr>
          <w:p w:rsidR="000B1DD3" w:rsidRDefault="000B1DD3">
            <w:pPr>
              <w:pStyle w:val="a3"/>
              <w:ind w:firstLine="0"/>
              <w:jc w:val="center"/>
              <w:rPr>
                <w:b/>
                <w:sz w:val="32"/>
                <w:szCs w:val="32"/>
              </w:rPr>
            </w:pPr>
          </w:p>
        </w:tc>
        <w:tc>
          <w:tcPr>
            <w:tcW w:w="851" w:type="dxa"/>
          </w:tcPr>
          <w:p w:rsidR="000B1DD3" w:rsidRDefault="000B1DD3">
            <w:pPr>
              <w:pStyle w:val="a3"/>
              <w:ind w:firstLine="0"/>
              <w:jc w:val="center"/>
              <w:rPr>
                <w:b/>
                <w:sz w:val="32"/>
                <w:szCs w:val="32"/>
              </w:rPr>
            </w:pPr>
          </w:p>
        </w:tc>
      </w:tr>
      <w:tr w:rsidR="000B1DD3">
        <w:tc>
          <w:tcPr>
            <w:tcW w:w="817" w:type="dxa"/>
          </w:tcPr>
          <w:p w:rsidR="000B1DD3" w:rsidRDefault="000B1DD3">
            <w:pPr>
              <w:pStyle w:val="a3"/>
              <w:ind w:firstLine="0"/>
              <w:jc w:val="center"/>
              <w:rPr>
                <w:b/>
                <w:sz w:val="32"/>
                <w:szCs w:val="32"/>
              </w:rPr>
            </w:pPr>
          </w:p>
        </w:tc>
        <w:tc>
          <w:tcPr>
            <w:tcW w:w="1843" w:type="dxa"/>
          </w:tcPr>
          <w:p w:rsidR="000B1DD3" w:rsidRDefault="000B1DD3">
            <w:pPr>
              <w:pStyle w:val="a3"/>
              <w:ind w:firstLine="0"/>
              <w:jc w:val="center"/>
              <w:rPr>
                <w:b/>
                <w:sz w:val="32"/>
                <w:szCs w:val="32"/>
              </w:rPr>
            </w:pPr>
          </w:p>
        </w:tc>
        <w:tc>
          <w:tcPr>
            <w:tcW w:w="2835" w:type="dxa"/>
          </w:tcPr>
          <w:p w:rsidR="000B1DD3" w:rsidRDefault="000B1DD3">
            <w:pPr>
              <w:pStyle w:val="a3"/>
              <w:ind w:firstLine="0"/>
              <w:jc w:val="center"/>
              <w:rPr>
                <w:b/>
                <w:sz w:val="32"/>
                <w:szCs w:val="32"/>
              </w:rPr>
            </w:pPr>
          </w:p>
        </w:tc>
        <w:tc>
          <w:tcPr>
            <w:tcW w:w="2410" w:type="dxa"/>
          </w:tcPr>
          <w:p w:rsidR="000B1DD3" w:rsidRDefault="000B1DD3">
            <w:pPr>
              <w:pStyle w:val="a3"/>
              <w:ind w:firstLine="0"/>
              <w:jc w:val="center"/>
              <w:rPr>
                <w:b/>
                <w:sz w:val="32"/>
                <w:szCs w:val="32"/>
              </w:rPr>
            </w:pPr>
          </w:p>
        </w:tc>
        <w:tc>
          <w:tcPr>
            <w:tcW w:w="850" w:type="dxa"/>
          </w:tcPr>
          <w:p w:rsidR="000B1DD3" w:rsidRDefault="000B1DD3">
            <w:pPr>
              <w:pStyle w:val="a3"/>
              <w:ind w:firstLine="0"/>
              <w:jc w:val="center"/>
              <w:rPr>
                <w:b/>
                <w:sz w:val="32"/>
                <w:szCs w:val="32"/>
              </w:rPr>
            </w:pPr>
          </w:p>
        </w:tc>
        <w:tc>
          <w:tcPr>
            <w:tcW w:w="851" w:type="dxa"/>
          </w:tcPr>
          <w:p w:rsidR="000B1DD3" w:rsidRDefault="000B1DD3">
            <w:pPr>
              <w:pStyle w:val="a3"/>
              <w:ind w:firstLine="0"/>
              <w:jc w:val="center"/>
              <w:rPr>
                <w:b/>
                <w:sz w:val="32"/>
                <w:szCs w:val="32"/>
              </w:rPr>
            </w:pPr>
          </w:p>
        </w:tc>
      </w:tr>
      <w:tr w:rsidR="000B1DD3">
        <w:tc>
          <w:tcPr>
            <w:tcW w:w="817" w:type="dxa"/>
          </w:tcPr>
          <w:p w:rsidR="000B1DD3" w:rsidRDefault="000B1DD3">
            <w:pPr>
              <w:pStyle w:val="a3"/>
              <w:ind w:firstLine="0"/>
              <w:jc w:val="center"/>
              <w:rPr>
                <w:b/>
                <w:sz w:val="32"/>
                <w:szCs w:val="32"/>
              </w:rPr>
            </w:pPr>
          </w:p>
        </w:tc>
        <w:tc>
          <w:tcPr>
            <w:tcW w:w="1843" w:type="dxa"/>
          </w:tcPr>
          <w:p w:rsidR="000B1DD3" w:rsidRDefault="000B1DD3">
            <w:pPr>
              <w:pStyle w:val="a3"/>
              <w:ind w:firstLine="0"/>
              <w:jc w:val="center"/>
              <w:rPr>
                <w:b/>
                <w:sz w:val="32"/>
                <w:szCs w:val="32"/>
              </w:rPr>
            </w:pPr>
          </w:p>
        </w:tc>
        <w:tc>
          <w:tcPr>
            <w:tcW w:w="2835" w:type="dxa"/>
          </w:tcPr>
          <w:p w:rsidR="000B1DD3" w:rsidRDefault="000B1DD3">
            <w:pPr>
              <w:pStyle w:val="a3"/>
              <w:ind w:firstLine="0"/>
              <w:jc w:val="center"/>
              <w:rPr>
                <w:b/>
                <w:sz w:val="32"/>
                <w:szCs w:val="32"/>
              </w:rPr>
            </w:pPr>
          </w:p>
        </w:tc>
        <w:tc>
          <w:tcPr>
            <w:tcW w:w="2410" w:type="dxa"/>
          </w:tcPr>
          <w:p w:rsidR="000B1DD3" w:rsidRDefault="000B1DD3">
            <w:pPr>
              <w:pStyle w:val="a3"/>
              <w:ind w:firstLine="0"/>
              <w:jc w:val="center"/>
              <w:rPr>
                <w:b/>
                <w:sz w:val="32"/>
                <w:szCs w:val="32"/>
              </w:rPr>
            </w:pPr>
          </w:p>
        </w:tc>
        <w:tc>
          <w:tcPr>
            <w:tcW w:w="850" w:type="dxa"/>
          </w:tcPr>
          <w:p w:rsidR="000B1DD3" w:rsidRDefault="000B1DD3">
            <w:pPr>
              <w:pStyle w:val="a3"/>
              <w:ind w:firstLine="0"/>
              <w:jc w:val="center"/>
              <w:rPr>
                <w:b/>
                <w:sz w:val="32"/>
                <w:szCs w:val="32"/>
              </w:rPr>
            </w:pPr>
          </w:p>
        </w:tc>
        <w:tc>
          <w:tcPr>
            <w:tcW w:w="851" w:type="dxa"/>
          </w:tcPr>
          <w:p w:rsidR="000B1DD3" w:rsidRDefault="000B1DD3">
            <w:pPr>
              <w:pStyle w:val="a3"/>
              <w:ind w:firstLine="0"/>
              <w:jc w:val="center"/>
              <w:rPr>
                <w:b/>
                <w:sz w:val="32"/>
                <w:szCs w:val="32"/>
              </w:rPr>
            </w:pPr>
          </w:p>
        </w:tc>
      </w:tr>
    </w:tbl>
    <w:p w:rsidR="000B1DD3" w:rsidRDefault="000B1DD3">
      <w:pPr>
        <w:pStyle w:val="a3"/>
        <w:ind w:firstLine="0"/>
      </w:pPr>
    </w:p>
    <w:p w:rsidR="000B1DD3" w:rsidRDefault="000B1DD3">
      <w:pPr>
        <w:pStyle w:val="a3"/>
        <w:ind w:firstLine="0"/>
      </w:pPr>
    </w:p>
    <w:p w:rsidR="000B1DD3" w:rsidRDefault="000B1DD3">
      <w:pPr>
        <w:pStyle w:val="a3"/>
      </w:pPr>
    </w:p>
    <w:p w:rsidR="000B1DD3" w:rsidRDefault="00200B87">
      <w:pPr>
        <w:spacing w:line="440" w:lineRule="exact"/>
        <w:ind w:firstLineChars="2350" w:firstLine="5640"/>
        <w:rPr>
          <w:rFonts w:ascii="宋体" w:hAnsi="宋体"/>
          <w:sz w:val="24"/>
        </w:rPr>
      </w:pPr>
      <w:r>
        <w:rPr>
          <w:rFonts w:ascii="宋体" w:hAnsi="宋体" w:hint="eastAsia"/>
          <w:sz w:val="24"/>
        </w:rPr>
        <w:t>供应商（盖章）：</w:t>
      </w:r>
    </w:p>
    <w:p w:rsidR="000B1DD3" w:rsidRDefault="00200B87">
      <w:pPr>
        <w:spacing w:line="440" w:lineRule="exact"/>
        <w:ind w:firstLineChars="2350" w:firstLine="5640"/>
        <w:rPr>
          <w:rFonts w:ascii="宋体" w:hAnsi="宋体"/>
          <w:sz w:val="24"/>
        </w:rPr>
      </w:pPr>
      <w:r>
        <w:rPr>
          <w:rFonts w:ascii="宋体" w:hAnsi="宋体" w:hint="eastAsia"/>
          <w:sz w:val="24"/>
        </w:rPr>
        <w:t>法定代表人</w:t>
      </w:r>
      <w:r>
        <w:rPr>
          <w:rFonts w:ascii="宋体" w:hAnsi="宋体" w:hint="eastAsia"/>
          <w:sz w:val="24"/>
        </w:rPr>
        <w:t>/</w:t>
      </w:r>
      <w:r>
        <w:rPr>
          <w:rFonts w:ascii="宋体" w:hAnsi="宋体" w:hint="eastAsia"/>
          <w:sz w:val="24"/>
        </w:rPr>
        <w:t>授权代表（签字）：</w:t>
      </w:r>
    </w:p>
    <w:p w:rsidR="000B1DD3" w:rsidRDefault="00200B87">
      <w:pPr>
        <w:spacing w:line="440" w:lineRule="exact"/>
        <w:ind w:firstLineChars="2350" w:firstLine="5640"/>
        <w:rPr>
          <w:rFonts w:ascii="宋体" w:hAnsi="宋体"/>
          <w:sz w:val="24"/>
        </w:rPr>
      </w:pPr>
      <w:r>
        <w:rPr>
          <w:rFonts w:ascii="宋体" w:hAnsi="宋体" w:hint="eastAsia"/>
          <w:sz w:val="24"/>
        </w:rPr>
        <w:t>时</w:t>
      </w:r>
      <w:r>
        <w:rPr>
          <w:rFonts w:ascii="宋体" w:hAnsi="宋体" w:hint="eastAsia"/>
          <w:sz w:val="24"/>
        </w:rPr>
        <w:t xml:space="preserve">    </w:t>
      </w:r>
      <w:r>
        <w:rPr>
          <w:rFonts w:ascii="宋体" w:hAnsi="宋体" w:hint="eastAsia"/>
          <w:sz w:val="24"/>
        </w:rPr>
        <w:t>间：</w:t>
      </w:r>
    </w:p>
    <w:p w:rsidR="000B1DD3" w:rsidRDefault="000B1DD3">
      <w:pPr>
        <w:pStyle w:val="Default"/>
      </w:pPr>
    </w:p>
    <w:p w:rsidR="000B1DD3" w:rsidRDefault="000B1DD3">
      <w:pPr>
        <w:pStyle w:val="a3"/>
        <w:ind w:firstLine="0"/>
      </w:pPr>
    </w:p>
    <w:p w:rsidR="000B1DD3" w:rsidRDefault="000B1DD3">
      <w:pPr>
        <w:pStyle w:val="a3"/>
        <w:ind w:firstLine="0"/>
      </w:pPr>
    </w:p>
    <w:p w:rsidR="000B1DD3" w:rsidRDefault="000B1DD3">
      <w:pPr>
        <w:pStyle w:val="a3"/>
        <w:ind w:firstLine="0"/>
      </w:pPr>
    </w:p>
    <w:p w:rsidR="000B1DD3" w:rsidRDefault="000B1DD3">
      <w:pPr>
        <w:pStyle w:val="a3"/>
        <w:ind w:firstLine="0"/>
      </w:pPr>
    </w:p>
    <w:p w:rsidR="000B1DD3" w:rsidRDefault="000B1DD3">
      <w:pPr>
        <w:pStyle w:val="a3"/>
        <w:ind w:firstLine="0"/>
      </w:pPr>
    </w:p>
    <w:p w:rsidR="000B1DD3" w:rsidRDefault="000B1DD3">
      <w:pPr>
        <w:pStyle w:val="a3"/>
        <w:ind w:firstLine="0"/>
      </w:pPr>
    </w:p>
    <w:p w:rsidR="000B1DD3" w:rsidRDefault="000B1DD3">
      <w:pPr>
        <w:pStyle w:val="a3"/>
        <w:ind w:firstLine="0"/>
      </w:pPr>
    </w:p>
    <w:p w:rsidR="000B1DD3" w:rsidRDefault="000B1DD3">
      <w:pPr>
        <w:pStyle w:val="a3"/>
        <w:ind w:firstLine="0"/>
      </w:pPr>
    </w:p>
    <w:p w:rsidR="000B1DD3" w:rsidRDefault="000B1DD3">
      <w:pPr>
        <w:pStyle w:val="a3"/>
        <w:ind w:firstLine="0"/>
      </w:pPr>
    </w:p>
    <w:p w:rsidR="000B1DD3" w:rsidRDefault="000B1DD3">
      <w:pPr>
        <w:pStyle w:val="a3"/>
        <w:ind w:firstLine="0"/>
      </w:pPr>
    </w:p>
    <w:p w:rsidR="000B1DD3" w:rsidRDefault="000B1DD3">
      <w:pPr>
        <w:pStyle w:val="a3"/>
        <w:ind w:firstLine="0"/>
      </w:pPr>
    </w:p>
    <w:p w:rsidR="000B1DD3" w:rsidRDefault="000B1DD3">
      <w:pPr>
        <w:pStyle w:val="a3"/>
        <w:ind w:firstLine="0"/>
      </w:pPr>
    </w:p>
    <w:p w:rsidR="000B1DD3" w:rsidRDefault="00200B87">
      <w:pPr>
        <w:pStyle w:val="2"/>
        <w:pageBreakBefore/>
        <w:spacing w:line="415" w:lineRule="auto"/>
        <w:contextualSpacing/>
        <w:rPr>
          <w:rFonts w:ascii="宋体" w:hAnsi="宋体"/>
          <w:b w:val="0"/>
          <w:bCs w:val="0"/>
          <w:sz w:val="21"/>
          <w:szCs w:val="21"/>
        </w:rPr>
      </w:pPr>
      <w:r>
        <w:rPr>
          <w:rFonts w:ascii="宋体" w:hAnsi="宋体" w:hint="eastAsia"/>
          <w:b w:val="0"/>
          <w:bCs w:val="0"/>
        </w:rPr>
        <w:lastRenderedPageBreak/>
        <w:t>附件五</w:t>
      </w:r>
      <w:r>
        <w:rPr>
          <w:rFonts w:ascii="宋体" w:hAnsi="宋体" w:hint="eastAsia"/>
          <w:b w:val="0"/>
          <w:bCs w:val="0"/>
          <w:sz w:val="21"/>
          <w:szCs w:val="21"/>
        </w:rPr>
        <w:t>（投标人可根据具体内容调整）</w:t>
      </w:r>
    </w:p>
    <w:p w:rsidR="000B1DD3" w:rsidRDefault="00200B87">
      <w:pPr>
        <w:pStyle w:val="a3"/>
        <w:jc w:val="center"/>
        <w:rPr>
          <w:b/>
          <w:sz w:val="30"/>
          <w:szCs w:val="30"/>
        </w:rPr>
      </w:pPr>
      <w:r>
        <w:rPr>
          <w:rFonts w:hint="eastAsia"/>
          <w:b/>
          <w:sz w:val="30"/>
          <w:szCs w:val="30"/>
        </w:rPr>
        <w:t>采购需求响应、偏离说明表</w:t>
      </w:r>
    </w:p>
    <w:p w:rsidR="000B1DD3" w:rsidRDefault="000B1DD3">
      <w:pPr>
        <w:pStyle w:val="a3"/>
      </w:pPr>
    </w:p>
    <w:p w:rsidR="000B1DD3" w:rsidRDefault="00200B87">
      <w:pPr>
        <w:pStyle w:val="a3"/>
        <w:ind w:firstLine="0"/>
        <w:rPr>
          <w:sz w:val="24"/>
          <w:szCs w:val="24"/>
        </w:rPr>
      </w:pPr>
      <w:r>
        <w:rPr>
          <w:rFonts w:hint="eastAsia"/>
          <w:sz w:val="24"/>
          <w:szCs w:val="24"/>
        </w:rPr>
        <w:t>项目名称：</w:t>
      </w:r>
    </w:p>
    <w:p w:rsidR="000B1DD3" w:rsidRDefault="00200B87">
      <w:pPr>
        <w:pStyle w:val="a3"/>
        <w:ind w:firstLine="0"/>
        <w:rPr>
          <w:b/>
          <w:sz w:val="24"/>
          <w:szCs w:val="24"/>
        </w:rPr>
      </w:pPr>
      <w:r>
        <w:rPr>
          <w:rFonts w:hint="eastAsia"/>
          <w:sz w:val="24"/>
          <w:szCs w:val="24"/>
        </w:rPr>
        <w:t>项目编号：</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8"/>
        <w:gridCol w:w="3947"/>
        <w:gridCol w:w="3372"/>
        <w:gridCol w:w="1245"/>
      </w:tblGrid>
      <w:tr w:rsidR="000B1DD3">
        <w:tc>
          <w:tcPr>
            <w:tcW w:w="9458" w:type="dxa"/>
            <w:gridSpan w:val="4"/>
          </w:tcPr>
          <w:p w:rsidR="000B1DD3" w:rsidRDefault="00200B87">
            <w:pPr>
              <w:pStyle w:val="a3"/>
              <w:ind w:firstLine="0"/>
              <w:jc w:val="center"/>
            </w:pPr>
            <w:r>
              <w:rPr>
                <w:rFonts w:hint="eastAsia"/>
              </w:rPr>
              <w:t>技术部分</w:t>
            </w:r>
          </w:p>
        </w:tc>
      </w:tr>
      <w:tr w:rsidR="000B1DD3">
        <w:tc>
          <w:tcPr>
            <w:tcW w:w="675" w:type="dxa"/>
          </w:tcPr>
          <w:p w:rsidR="000B1DD3" w:rsidRDefault="00200B87">
            <w:pPr>
              <w:pStyle w:val="a3"/>
              <w:ind w:firstLine="0"/>
              <w:jc w:val="center"/>
            </w:pPr>
            <w:r>
              <w:rPr>
                <w:rFonts w:hint="eastAsia"/>
              </w:rPr>
              <w:t>序号</w:t>
            </w:r>
          </w:p>
        </w:tc>
        <w:tc>
          <w:tcPr>
            <w:tcW w:w="4053" w:type="dxa"/>
          </w:tcPr>
          <w:p w:rsidR="000B1DD3" w:rsidRDefault="00200B87">
            <w:pPr>
              <w:pStyle w:val="a3"/>
              <w:ind w:firstLine="0"/>
              <w:jc w:val="center"/>
            </w:pPr>
            <w:r>
              <w:rPr>
                <w:rFonts w:hint="eastAsia"/>
              </w:rPr>
              <w:t>招标文件要求部分</w:t>
            </w:r>
          </w:p>
        </w:tc>
        <w:tc>
          <w:tcPr>
            <w:tcW w:w="3460" w:type="dxa"/>
          </w:tcPr>
          <w:p w:rsidR="000B1DD3" w:rsidRDefault="00200B87">
            <w:pPr>
              <w:pStyle w:val="a3"/>
              <w:ind w:firstLine="0"/>
              <w:jc w:val="center"/>
            </w:pPr>
            <w:r>
              <w:rPr>
                <w:rFonts w:hint="eastAsia"/>
              </w:rPr>
              <w:t>投标文件响应部分</w:t>
            </w:r>
          </w:p>
        </w:tc>
        <w:tc>
          <w:tcPr>
            <w:tcW w:w="1270" w:type="dxa"/>
          </w:tcPr>
          <w:p w:rsidR="000B1DD3" w:rsidRDefault="00200B87">
            <w:pPr>
              <w:pStyle w:val="a3"/>
              <w:ind w:firstLine="0"/>
              <w:jc w:val="center"/>
            </w:pPr>
            <w:r>
              <w:rPr>
                <w:rFonts w:hint="eastAsia"/>
              </w:rPr>
              <w:t>偏离说明</w:t>
            </w:r>
          </w:p>
        </w:tc>
      </w:tr>
      <w:tr w:rsidR="000B1DD3">
        <w:tc>
          <w:tcPr>
            <w:tcW w:w="675" w:type="dxa"/>
          </w:tcPr>
          <w:p w:rsidR="000B1DD3" w:rsidRDefault="00200B87">
            <w:pPr>
              <w:pStyle w:val="a3"/>
              <w:ind w:firstLine="0"/>
              <w:jc w:val="center"/>
            </w:pPr>
            <w:r>
              <w:rPr>
                <w:rFonts w:hint="eastAsia"/>
              </w:rPr>
              <w:t>1</w:t>
            </w:r>
          </w:p>
        </w:tc>
        <w:tc>
          <w:tcPr>
            <w:tcW w:w="4053" w:type="dxa"/>
          </w:tcPr>
          <w:p w:rsidR="000B1DD3" w:rsidRDefault="000B1DD3">
            <w:pPr>
              <w:pStyle w:val="a3"/>
              <w:ind w:firstLine="0"/>
              <w:jc w:val="center"/>
            </w:pPr>
          </w:p>
        </w:tc>
        <w:tc>
          <w:tcPr>
            <w:tcW w:w="3460" w:type="dxa"/>
          </w:tcPr>
          <w:p w:rsidR="000B1DD3" w:rsidRDefault="000B1DD3">
            <w:pPr>
              <w:pStyle w:val="a3"/>
              <w:ind w:firstLine="0"/>
              <w:jc w:val="center"/>
            </w:pPr>
          </w:p>
        </w:tc>
        <w:tc>
          <w:tcPr>
            <w:tcW w:w="1270" w:type="dxa"/>
          </w:tcPr>
          <w:p w:rsidR="000B1DD3" w:rsidRDefault="000B1DD3">
            <w:pPr>
              <w:pStyle w:val="a3"/>
              <w:ind w:firstLine="0"/>
              <w:jc w:val="center"/>
            </w:pPr>
          </w:p>
        </w:tc>
      </w:tr>
      <w:tr w:rsidR="000B1DD3">
        <w:tc>
          <w:tcPr>
            <w:tcW w:w="675" w:type="dxa"/>
          </w:tcPr>
          <w:p w:rsidR="000B1DD3" w:rsidRDefault="00200B87">
            <w:pPr>
              <w:pStyle w:val="a3"/>
              <w:ind w:firstLine="0"/>
              <w:jc w:val="center"/>
            </w:pPr>
            <w:r>
              <w:rPr>
                <w:rFonts w:hint="eastAsia"/>
              </w:rPr>
              <w:t>2</w:t>
            </w:r>
          </w:p>
        </w:tc>
        <w:tc>
          <w:tcPr>
            <w:tcW w:w="4053" w:type="dxa"/>
          </w:tcPr>
          <w:p w:rsidR="000B1DD3" w:rsidRDefault="000B1DD3">
            <w:pPr>
              <w:pStyle w:val="a3"/>
              <w:ind w:firstLine="0"/>
              <w:jc w:val="center"/>
            </w:pPr>
          </w:p>
        </w:tc>
        <w:tc>
          <w:tcPr>
            <w:tcW w:w="3460" w:type="dxa"/>
          </w:tcPr>
          <w:p w:rsidR="000B1DD3" w:rsidRDefault="000B1DD3">
            <w:pPr>
              <w:pStyle w:val="a3"/>
              <w:ind w:firstLine="0"/>
              <w:jc w:val="center"/>
            </w:pPr>
          </w:p>
        </w:tc>
        <w:tc>
          <w:tcPr>
            <w:tcW w:w="1270" w:type="dxa"/>
          </w:tcPr>
          <w:p w:rsidR="000B1DD3" w:rsidRDefault="000B1DD3">
            <w:pPr>
              <w:pStyle w:val="a3"/>
              <w:ind w:firstLine="0"/>
              <w:jc w:val="center"/>
            </w:pPr>
          </w:p>
        </w:tc>
      </w:tr>
      <w:tr w:rsidR="000B1DD3">
        <w:tc>
          <w:tcPr>
            <w:tcW w:w="675" w:type="dxa"/>
          </w:tcPr>
          <w:p w:rsidR="000B1DD3" w:rsidRDefault="00200B87">
            <w:pPr>
              <w:pStyle w:val="a3"/>
              <w:ind w:firstLine="0"/>
              <w:jc w:val="center"/>
            </w:pPr>
            <w:r>
              <w:rPr>
                <w:rFonts w:hint="eastAsia"/>
              </w:rPr>
              <w:t>3</w:t>
            </w:r>
          </w:p>
        </w:tc>
        <w:tc>
          <w:tcPr>
            <w:tcW w:w="4053" w:type="dxa"/>
          </w:tcPr>
          <w:p w:rsidR="000B1DD3" w:rsidRDefault="000B1DD3">
            <w:pPr>
              <w:pStyle w:val="a3"/>
              <w:ind w:firstLine="0"/>
              <w:jc w:val="center"/>
            </w:pPr>
          </w:p>
        </w:tc>
        <w:tc>
          <w:tcPr>
            <w:tcW w:w="3460" w:type="dxa"/>
          </w:tcPr>
          <w:p w:rsidR="000B1DD3" w:rsidRDefault="000B1DD3">
            <w:pPr>
              <w:pStyle w:val="a3"/>
              <w:ind w:firstLine="0"/>
              <w:jc w:val="center"/>
            </w:pPr>
          </w:p>
        </w:tc>
        <w:tc>
          <w:tcPr>
            <w:tcW w:w="1270" w:type="dxa"/>
          </w:tcPr>
          <w:p w:rsidR="000B1DD3" w:rsidRDefault="000B1DD3">
            <w:pPr>
              <w:pStyle w:val="a3"/>
              <w:ind w:firstLine="0"/>
              <w:jc w:val="center"/>
            </w:pPr>
          </w:p>
        </w:tc>
      </w:tr>
      <w:tr w:rsidR="000B1DD3">
        <w:tc>
          <w:tcPr>
            <w:tcW w:w="675" w:type="dxa"/>
          </w:tcPr>
          <w:p w:rsidR="000B1DD3" w:rsidRDefault="00200B87">
            <w:pPr>
              <w:pStyle w:val="a3"/>
              <w:ind w:firstLine="0"/>
              <w:jc w:val="center"/>
            </w:pPr>
            <w:r>
              <w:rPr>
                <w:rFonts w:hint="eastAsia"/>
              </w:rPr>
              <w:t>…</w:t>
            </w:r>
          </w:p>
        </w:tc>
        <w:tc>
          <w:tcPr>
            <w:tcW w:w="4053" w:type="dxa"/>
          </w:tcPr>
          <w:p w:rsidR="000B1DD3" w:rsidRDefault="000B1DD3">
            <w:pPr>
              <w:pStyle w:val="a3"/>
              <w:ind w:firstLine="0"/>
              <w:jc w:val="center"/>
            </w:pPr>
          </w:p>
        </w:tc>
        <w:tc>
          <w:tcPr>
            <w:tcW w:w="3460" w:type="dxa"/>
          </w:tcPr>
          <w:p w:rsidR="000B1DD3" w:rsidRDefault="000B1DD3">
            <w:pPr>
              <w:pStyle w:val="a3"/>
              <w:ind w:firstLine="0"/>
              <w:jc w:val="center"/>
            </w:pPr>
          </w:p>
        </w:tc>
        <w:tc>
          <w:tcPr>
            <w:tcW w:w="1270" w:type="dxa"/>
          </w:tcPr>
          <w:p w:rsidR="000B1DD3" w:rsidRDefault="000B1DD3">
            <w:pPr>
              <w:pStyle w:val="a3"/>
              <w:ind w:firstLine="0"/>
              <w:jc w:val="center"/>
            </w:pPr>
          </w:p>
        </w:tc>
      </w:tr>
      <w:tr w:rsidR="000B1DD3">
        <w:tc>
          <w:tcPr>
            <w:tcW w:w="9458" w:type="dxa"/>
            <w:gridSpan w:val="4"/>
          </w:tcPr>
          <w:p w:rsidR="000B1DD3" w:rsidRDefault="00200B87">
            <w:pPr>
              <w:pStyle w:val="a3"/>
              <w:ind w:firstLine="0"/>
              <w:jc w:val="center"/>
            </w:pPr>
            <w:r>
              <w:rPr>
                <w:rFonts w:hint="eastAsia"/>
              </w:rPr>
              <w:t>资质部分（商务部分）</w:t>
            </w:r>
          </w:p>
        </w:tc>
      </w:tr>
      <w:tr w:rsidR="000B1DD3">
        <w:tc>
          <w:tcPr>
            <w:tcW w:w="675" w:type="dxa"/>
          </w:tcPr>
          <w:p w:rsidR="000B1DD3" w:rsidRDefault="00200B87">
            <w:pPr>
              <w:pStyle w:val="a3"/>
              <w:ind w:firstLine="0"/>
              <w:jc w:val="center"/>
            </w:pPr>
            <w:r>
              <w:rPr>
                <w:rFonts w:hint="eastAsia"/>
              </w:rPr>
              <w:t>序号</w:t>
            </w:r>
          </w:p>
        </w:tc>
        <w:tc>
          <w:tcPr>
            <w:tcW w:w="4053" w:type="dxa"/>
          </w:tcPr>
          <w:p w:rsidR="000B1DD3" w:rsidRDefault="00200B87">
            <w:pPr>
              <w:pStyle w:val="a3"/>
              <w:ind w:firstLine="0"/>
              <w:jc w:val="center"/>
            </w:pPr>
            <w:r>
              <w:rPr>
                <w:rFonts w:hint="eastAsia"/>
              </w:rPr>
              <w:t>招标文件要求部分</w:t>
            </w:r>
          </w:p>
        </w:tc>
        <w:tc>
          <w:tcPr>
            <w:tcW w:w="3460" w:type="dxa"/>
          </w:tcPr>
          <w:p w:rsidR="000B1DD3" w:rsidRDefault="00200B87">
            <w:pPr>
              <w:pStyle w:val="a3"/>
              <w:ind w:firstLine="0"/>
              <w:jc w:val="center"/>
            </w:pPr>
            <w:r>
              <w:rPr>
                <w:rFonts w:hint="eastAsia"/>
              </w:rPr>
              <w:t>投标文件响应部分</w:t>
            </w:r>
          </w:p>
        </w:tc>
        <w:tc>
          <w:tcPr>
            <w:tcW w:w="1270" w:type="dxa"/>
          </w:tcPr>
          <w:p w:rsidR="000B1DD3" w:rsidRDefault="00200B87">
            <w:pPr>
              <w:pStyle w:val="a3"/>
              <w:ind w:firstLine="0"/>
              <w:jc w:val="center"/>
            </w:pPr>
            <w:r>
              <w:rPr>
                <w:rFonts w:hint="eastAsia"/>
              </w:rPr>
              <w:t>偏离说明</w:t>
            </w:r>
          </w:p>
        </w:tc>
      </w:tr>
      <w:tr w:rsidR="000B1DD3">
        <w:tc>
          <w:tcPr>
            <w:tcW w:w="675" w:type="dxa"/>
          </w:tcPr>
          <w:p w:rsidR="000B1DD3" w:rsidRDefault="00200B87">
            <w:pPr>
              <w:pStyle w:val="a3"/>
              <w:ind w:firstLine="0"/>
              <w:jc w:val="center"/>
            </w:pPr>
            <w:r>
              <w:rPr>
                <w:rFonts w:hint="eastAsia"/>
              </w:rPr>
              <w:t>1</w:t>
            </w:r>
          </w:p>
        </w:tc>
        <w:tc>
          <w:tcPr>
            <w:tcW w:w="4053" w:type="dxa"/>
          </w:tcPr>
          <w:p w:rsidR="000B1DD3" w:rsidRDefault="000B1DD3">
            <w:pPr>
              <w:pStyle w:val="a3"/>
              <w:ind w:firstLine="0"/>
              <w:jc w:val="center"/>
            </w:pPr>
          </w:p>
        </w:tc>
        <w:tc>
          <w:tcPr>
            <w:tcW w:w="3460" w:type="dxa"/>
          </w:tcPr>
          <w:p w:rsidR="000B1DD3" w:rsidRDefault="000B1DD3">
            <w:pPr>
              <w:pStyle w:val="a3"/>
              <w:ind w:firstLine="0"/>
              <w:jc w:val="center"/>
            </w:pPr>
          </w:p>
        </w:tc>
        <w:tc>
          <w:tcPr>
            <w:tcW w:w="1270" w:type="dxa"/>
          </w:tcPr>
          <w:p w:rsidR="000B1DD3" w:rsidRDefault="000B1DD3">
            <w:pPr>
              <w:pStyle w:val="a3"/>
              <w:ind w:firstLine="0"/>
              <w:jc w:val="center"/>
            </w:pPr>
          </w:p>
        </w:tc>
      </w:tr>
      <w:tr w:rsidR="000B1DD3">
        <w:tc>
          <w:tcPr>
            <w:tcW w:w="675" w:type="dxa"/>
          </w:tcPr>
          <w:p w:rsidR="000B1DD3" w:rsidRDefault="00200B87">
            <w:pPr>
              <w:pStyle w:val="a3"/>
              <w:ind w:firstLine="0"/>
              <w:jc w:val="center"/>
            </w:pPr>
            <w:r>
              <w:rPr>
                <w:rFonts w:hint="eastAsia"/>
              </w:rPr>
              <w:t>2</w:t>
            </w:r>
          </w:p>
        </w:tc>
        <w:tc>
          <w:tcPr>
            <w:tcW w:w="4053" w:type="dxa"/>
          </w:tcPr>
          <w:p w:rsidR="000B1DD3" w:rsidRDefault="000B1DD3">
            <w:pPr>
              <w:pStyle w:val="a3"/>
              <w:ind w:firstLine="0"/>
              <w:jc w:val="center"/>
            </w:pPr>
          </w:p>
        </w:tc>
        <w:tc>
          <w:tcPr>
            <w:tcW w:w="3460" w:type="dxa"/>
          </w:tcPr>
          <w:p w:rsidR="000B1DD3" w:rsidRDefault="000B1DD3">
            <w:pPr>
              <w:pStyle w:val="a3"/>
              <w:ind w:firstLine="0"/>
              <w:jc w:val="center"/>
            </w:pPr>
          </w:p>
        </w:tc>
        <w:tc>
          <w:tcPr>
            <w:tcW w:w="1270" w:type="dxa"/>
          </w:tcPr>
          <w:p w:rsidR="000B1DD3" w:rsidRDefault="000B1DD3">
            <w:pPr>
              <w:pStyle w:val="a3"/>
              <w:ind w:firstLine="0"/>
              <w:jc w:val="center"/>
            </w:pPr>
          </w:p>
        </w:tc>
      </w:tr>
      <w:tr w:rsidR="000B1DD3">
        <w:tc>
          <w:tcPr>
            <w:tcW w:w="675" w:type="dxa"/>
          </w:tcPr>
          <w:p w:rsidR="000B1DD3" w:rsidRDefault="00200B87">
            <w:pPr>
              <w:pStyle w:val="a3"/>
              <w:ind w:firstLine="0"/>
              <w:jc w:val="center"/>
            </w:pPr>
            <w:r>
              <w:rPr>
                <w:rFonts w:hint="eastAsia"/>
              </w:rPr>
              <w:t>3</w:t>
            </w:r>
          </w:p>
        </w:tc>
        <w:tc>
          <w:tcPr>
            <w:tcW w:w="4053" w:type="dxa"/>
          </w:tcPr>
          <w:p w:rsidR="000B1DD3" w:rsidRDefault="000B1DD3">
            <w:pPr>
              <w:pStyle w:val="a3"/>
              <w:ind w:firstLine="0"/>
              <w:jc w:val="center"/>
            </w:pPr>
          </w:p>
        </w:tc>
        <w:tc>
          <w:tcPr>
            <w:tcW w:w="3460" w:type="dxa"/>
          </w:tcPr>
          <w:p w:rsidR="000B1DD3" w:rsidRDefault="000B1DD3">
            <w:pPr>
              <w:pStyle w:val="a3"/>
              <w:ind w:firstLine="0"/>
              <w:jc w:val="center"/>
            </w:pPr>
          </w:p>
        </w:tc>
        <w:tc>
          <w:tcPr>
            <w:tcW w:w="1270" w:type="dxa"/>
          </w:tcPr>
          <w:p w:rsidR="000B1DD3" w:rsidRDefault="000B1DD3">
            <w:pPr>
              <w:pStyle w:val="a3"/>
              <w:ind w:firstLine="0"/>
              <w:jc w:val="center"/>
            </w:pPr>
          </w:p>
        </w:tc>
      </w:tr>
      <w:tr w:rsidR="000B1DD3">
        <w:tc>
          <w:tcPr>
            <w:tcW w:w="675" w:type="dxa"/>
          </w:tcPr>
          <w:p w:rsidR="000B1DD3" w:rsidRDefault="00200B87">
            <w:pPr>
              <w:pStyle w:val="a3"/>
              <w:ind w:firstLine="0"/>
              <w:jc w:val="center"/>
            </w:pPr>
            <w:r>
              <w:rPr>
                <w:rFonts w:hint="eastAsia"/>
              </w:rPr>
              <w:t>…</w:t>
            </w:r>
          </w:p>
        </w:tc>
        <w:tc>
          <w:tcPr>
            <w:tcW w:w="4053" w:type="dxa"/>
          </w:tcPr>
          <w:p w:rsidR="000B1DD3" w:rsidRDefault="000B1DD3">
            <w:pPr>
              <w:pStyle w:val="a3"/>
              <w:ind w:firstLine="0"/>
              <w:jc w:val="center"/>
            </w:pPr>
          </w:p>
        </w:tc>
        <w:tc>
          <w:tcPr>
            <w:tcW w:w="3460" w:type="dxa"/>
          </w:tcPr>
          <w:p w:rsidR="000B1DD3" w:rsidRDefault="000B1DD3">
            <w:pPr>
              <w:pStyle w:val="a3"/>
              <w:ind w:firstLine="0"/>
              <w:jc w:val="center"/>
            </w:pPr>
          </w:p>
        </w:tc>
        <w:tc>
          <w:tcPr>
            <w:tcW w:w="1270" w:type="dxa"/>
          </w:tcPr>
          <w:p w:rsidR="000B1DD3" w:rsidRDefault="000B1DD3">
            <w:pPr>
              <w:pStyle w:val="a3"/>
              <w:ind w:firstLine="0"/>
              <w:jc w:val="center"/>
            </w:pPr>
          </w:p>
        </w:tc>
      </w:tr>
    </w:tbl>
    <w:p w:rsidR="000B1DD3" w:rsidRDefault="00200B87">
      <w:pPr>
        <w:pStyle w:val="a3"/>
        <w:ind w:firstLine="0"/>
      </w:pPr>
      <w:r>
        <w:rPr>
          <w:rFonts w:hint="eastAsia"/>
        </w:rPr>
        <w:t>说明：供应商应对响应文件第二章“采购内容及技术要求”逐条说明所提供货物／服务已对招标文件的技术规格做出了明确响应，并申明与技术规格条文的偏离和例外。特别对有具体参数要求的指标，供应商必须提供所投货物／服务的具体参数值。如果仅注明“符合”。“满足”或简单复制招标文件要求，将可能导致投标被拒绝。</w:t>
      </w:r>
    </w:p>
    <w:p w:rsidR="000B1DD3" w:rsidRDefault="000B1DD3">
      <w:pPr>
        <w:pStyle w:val="a3"/>
        <w:ind w:firstLine="0"/>
      </w:pPr>
    </w:p>
    <w:p w:rsidR="000B1DD3" w:rsidRDefault="000B1DD3">
      <w:pPr>
        <w:pStyle w:val="a3"/>
        <w:ind w:firstLine="0"/>
      </w:pPr>
    </w:p>
    <w:p w:rsidR="000B1DD3" w:rsidRDefault="000B1DD3">
      <w:pPr>
        <w:pStyle w:val="a3"/>
        <w:ind w:firstLine="0"/>
      </w:pPr>
    </w:p>
    <w:p w:rsidR="000B1DD3" w:rsidRDefault="000B1DD3">
      <w:pPr>
        <w:pStyle w:val="a3"/>
        <w:ind w:firstLine="0"/>
      </w:pPr>
    </w:p>
    <w:p w:rsidR="000B1DD3" w:rsidRDefault="000B1DD3">
      <w:pPr>
        <w:pStyle w:val="a3"/>
        <w:ind w:firstLine="0"/>
      </w:pPr>
    </w:p>
    <w:p w:rsidR="000B1DD3" w:rsidRDefault="000B1DD3">
      <w:pPr>
        <w:pStyle w:val="a3"/>
        <w:ind w:firstLine="0"/>
      </w:pPr>
    </w:p>
    <w:p w:rsidR="000B1DD3" w:rsidRDefault="000B1DD3">
      <w:pPr>
        <w:pStyle w:val="a3"/>
        <w:ind w:firstLine="0"/>
      </w:pPr>
    </w:p>
    <w:p w:rsidR="000B1DD3" w:rsidRDefault="000B1DD3">
      <w:pPr>
        <w:pStyle w:val="a3"/>
        <w:ind w:firstLine="0"/>
      </w:pPr>
    </w:p>
    <w:p w:rsidR="000B1DD3" w:rsidRDefault="00200B87">
      <w:pPr>
        <w:spacing w:line="440" w:lineRule="exact"/>
        <w:rPr>
          <w:rFonts w:ascii="宋体" w:hAnsi="宋体"/>
          <w:sz w:val="24"/>
        </w:rPr>
      </w:pPr>
      <w:r>
        <w:rPr>
          <w:rFonts w:hint="eastAsia"/>
        </w:rPr>
        <w:t xml:space="preserve">                                           </w:t>
      </w:r>
      <w:r>
        <w:rPr>
          <w:rFonts w:ascii="宋体" w:hAnsi="宋体" w:hint="eastAsia"/>
          <w:sz w:val="24"/>
        </w:rPr>
        <w:t>供应商（盖章）：</w:t>
      </w:r>
    </w:p>
    <w:p w:rsidR="000B1DD3" w:rsidRDefault="00200B87">
      <w:pPr>
        <w:spacing w:line="440" w:lineRule="exact"/>
        <w:ind w:firstLineChars="1900" w:firstLine="4560"/>
        <w:rPr>
          <w:rFonts w:ascii="宋体" w:hAnsi="宋体"/>
          <w:sz w:val="24"/>
        </w:rPr>
      </w:pPr>
      <w:r>
        <w:rPr>
          <w:rFonts w:ascii="宋体" w:hAnsi="宋体" w:hint="eastAsia"/>
          <w:sz w:val="24"/>
        </w:rPr>
        <w:t>法定代表人</w:t>
      </w:r>
      <w:r>
        <w:rPr>
          <w:rFonts w:ascii="宋体" w:hAnsi="宋体" w:hint="eastAsia"/>
          <w:sz w:val="24"/>
        </w:rPr>
        <w:t>/</w:t>
      </w:r>
      <w:r>
        <w:rPr>
          <w:rFonts w:ascii="宋体" w:hAnsi="宋体" w:hint="eastAsia"/>
          <w:sz w:val="24"/>
        </w:rPr>
        <w:t>授权代表（签字）：</w:t>
      </w:r>
    </w:p>
    <w:p w:rsidR="000B1DD3" w:rsidRDefault="00200B87">
      <w:pPr>
        <w:spacing w:line="440" w:lineRule="exact"/>
        <w:ind w:firstLineChars="1900" w:firstLine="4560"/>
        <w:rPr>
          <w:rFonts w:ascii="宋体" w:hAnsi="宋体"/>
          <w:sz w:val="24"/>
        </w:rPr>
      </w:pPr>
      <w:r>
        <w:rPr>
          <w:rFonts w:ascii="宋体" w:hAnsi="宋体" w:hint="eastAsia"/>
          <w:sz w:val="24"/>
        </w:rPr>
        <w:t>时</w:t>
      </w:r>
      <w:r>
        <w:rPr>
          <w:rFonts w:ascii="宋体" w:hAnsi="宋体" w:hint="eastAsia"/>
          <w:sz w:val="24"/>
        </w:rPr>
        <w:t xml:space="preserve">    </w:t>
      </w:r>
      <w:r>
        <w:rPr>
          <w:rFonts w:ascii="宋体" w:hAnsi="宋体" w:hint="eastAsia"/>
          <w:sz w:val="24"/>
        </w:rPr>
        <w:t>间：</w:t>
      </w:r>
    </w:p>
    <w:p w:rsidR="000B1DD3" w:rsidRDefault="000B1DD3">
      <w:pPr>
        <w:pStyle w:val="a3"/>
        <w:ind w:firstLine="0"/>
      </w:pPr>
    </w:p>
    <w:p w:rsidR="000B1DD3" w:rsidRDefault="00200B87">
      <w:pPr>
        <w:pStyle w:val="2"/>
        <w:pageBreakBefore/>
        <w:spacing w:line="415" w:lineRule="auto"/>
        <w:contextualSpacing/>
        <w:rPr>
          <w:rFonts w:ascii="宋体" w:hAnsi="宋体"/>
          <w:b w:val="0"/>
          <w:bCs w:val="0"/>
        </w:rPr>
      </w:pPr>
      <w:r>
        <w:rPr>
          <w:rFonts w:ascii="宋体" w:hAnsi="宋体" w:hint="eastAsia"/>
          <w:b w:val="0"/>
          <w:bCs w:val="0"/>
        </w:rPr>
        <w:lastRenderedPageBreak/>
        <w:t>附件六：</w:t>
      </w:r>
      <w:r>
        <w:rPr>
          <w:rFonts w:ascii="宋体" w:hAnsi="宋体" w:hint="eastAsia"/>
          <w:b w:val="0"/>
          <w:bCs w:val="0"/>
        </w:rPr>
        <w:t xml:space="preserve"> </w:t>
      </w:r>
    </w:p>
    <w:p w:rsidR="000B1DD3" w:rsidRDefault="00200B87">
      <w:pPr>
        <w:spacing w:after="240"/>
        <w:jc w:val="center"/>
        <w:rPr>
          <w:rFonts w:ascii="宋体" w:hAnsi="宋体"/>
          <w:b/>
          <w:bCs/>
          <w:sz w:val="40"/>
        </w:rPr>
      </w:pPr>
      <w:r>
        <w:rPr>
          <w:rFonts w:ascii="宋体" w:hAnsi="宋体" w:hint="eastAsia"/>
          <w:b/>
          <w:bCs/>
          <w:sz w:val="40"/>
        </w:rPr>
        <w:t>授权委托书格式</w:t>
      </w:r>
    </w:p>
    <w:p w:rsidR="000B1DD3" w:rsidRDefault="00200B87">
      <w:pPr>
        <w:spacing w:line="520" w:lineRule="exact"/>
        <w:rPr>
          <w:rFonts w:ascii="宋体" w:hAnsi="宋体"/>
          <w:sz w:val="24"/>
        </w:rPr>
      </w:pPr>
      <w:r>
        <w:rPr>
          <w:rFonts w:ascii="宋体" w:hAnsi="宋体" w:hint="eastAsia"/>
          <w:sz w:val="24"/>
        </w:rPr>
        <w:t>兰州职业技术学院：</w:t>
      </w:r>
    </w:p>
    <w:p w:rsidR="000B1DD3" w:rsidRDefault="00200B87">
      <w:pPr>
        <w:spacing w:line="520" w:lineRule="exact"/>
        <w:ind w:firstLine="480"/>
        <w:rPr>
          <w:rFonts w:ascii="宋体" w:hAnsi="宋体"/>
          <w:sz w:val="24"/>
        </w:rPr>
      </w:pPr>
      <w:r>
        <w:rPr>
          <w:rFonts w:ascii="宋体" w:hAnsi="宋体" w:hint="eastAsia"/>
          <w:sz w:val="24"/>
        </w:rPr>
        <w:t>本授权委托声明：</w:t>
      </w:r>
      <w:r>
        <w:rPr>
          <w:rFonts w:ascii="宋体" w:hAnsi="宋体" w:hint="eastAsia"/>
          <w:sz w:val="24"/>
          <w:u w:val="single"/>
        </w:rPr>
        <w:t xml:space="preserve">               </w:t>
      </w:r>
      <w:r>
        <w:rPr>
          <w:rFonts w:ascii="宋体" w:hAnsi="宋体" w:hint="eastAsia"/>
          <w:sz w:val="24"/>
        </w:rPr>
        <w:t>（供应商名称）</w:t>
      </w:r>
      <w:r>
        <w:rPr>
          <w:rFonts w:ascii="宋体" w:hAnsi="宋体" w:hint="eastAsia"/>
          <w:sz w:val="24"/>
          <w:u w:val="single"/>
        </w:rPr>
        <w:t xml:space="preserve">          </w:t>
      </w:r>
      <w:r>
        <w:rPr>
          <w:rFonts w:ascii="宋体" w:hAnsi="宋体" w:hint="eastAsia"/>
          <w:sz w:val="24"/>
        </w:rPr>
        <w:t>（法定代表人姓名、职务）授权委托</w:t>
      </w:r>
      <w:r>
        <w:rPr>
          <w:rFonts w:ascii="宋体" w:hAnsi="宋体" w:hint="eastAsia"/>
          <w:sz w:val="24"/>
          <w:u w:val="single"/>
        </w:rPr>
        <w:t xml:space="preserve">         </w:t>
      </w:r>
      <w:r>
        <w:rPr>
          <w:rFonts w:ascii="宋体" w:hAnsi="宋体" w:hint="eastAsia"/>
          <w:sz w:val="24"/>
        </w:rPr>
        <w:t>（授权代表姓名、职务）为我方“</w:t>
      </w:r>
      <w:r>
        <w:rPr>
          <w:rFonts w:ascii="宋体" w:hAnsi="宋体" w:hint="eastAsia"/>
          <w:sz w:val="24"/>
          <w:u w:val="single"/>
        </w:rPr>
        <w:t xml:space="preserve">          </w:t>
      </w:r>
      <w:r>
        <w:rPr>
          <w:rFonts w:ascii="宋体" w:hAnsi="宋体" w:hint="eastAsia"/>
          <w:sz w:val="24"/>
        </w:rPr>
        <w:t>”项目（项目编号</w:t>
      </w:r>
      <w:r>
        <w:rPr>
          <w:rFonts w:ascii="宋体" w:hAnsi="宋体" w:hint="eastAsia"/>
          <w:sz w:val="24"/>
        </w:rPr>
        <w:t>:</w:t>
      </w:r>
      <w:r>
        <w:rPr>
          <w:rFonts w:ascii="宋体" w:hAnsi="宋体" w:hint="eastAsia"/>
          <w:sz w:val="24"/>
          <w:u w:val="single"/>
        </w:rPr>
        <w:t xml:space="preserve">          </w:t>
      </w:r>
      <w:r>
        <w:rPr>
          <w:rFonts w:ascii="宋体" w:hAnsi="宋体" w:hint="eastAsia"/>
          <w:sz w:val="24"/>
        </w:rPr>
        <w:t>）</w:t>
      </w:r>
      <w:r>
        <w:rPr>
          <w:rFonts w:ascii="宋体" w:hAnsi="宋体" w:hint="eastAsia"/>
          <w:sz w:val="24"/>
          <w:u w:val="single"/>
        </w:rPr>
        <w:t xml:space="preserve">    </w:t>
      </w:r>
      <w:r>
        <w:rPr>
          <w:rFonts w:ascii="宋体" w:hAnsi="宋体" w:hint="eastAsia"/>
          <w:sz w:val="24"/>
        </w:rPr>
        <w:t>询价活动的合法代表，以我方名义全权处理该项目有关询价、签订合同以及执行合同等一切事宜。</w:t>
      </w:r>
    </w:p>
    <w:p w:rsidR="000B1DD3" w:rsidRDefault="00200B87">
      <w:pPr>
        <w:spacing w:line="520" w:lineRule="exact"/>
        <w:ind w:firstLine="480"/>
        <w:rPr>
          <w:rFonts w:ascii="宋体" w:hAnsi="宋体"/>
          <w:sz w:val="24"/>
        </w:rPr>
      </w:pPr>
      <w:r>
        <w:rPr>
          <w:rFonts w:ascii="宋体" w:hAnsi="宋体" w:hint="eastAsia"/>
          <w:sz w:val="24"/>
        </w:rPr>
        <w:t>特此声明。</w:t>
      </w:r>
    </w:p>
    <w:p w:rsidR="000B1DD3" w:rsidRDefault="000B1DD3">
      <w:pPr>
        <w:spacing w:line="400" w:lineRule="exact"/>
        <w:ind w:firstLine="480"/>
        <w:rPr>
          <w:rFonts w:ascii="宋体" w:hAnsi="宋体"/>
          <w:sz w:val="24"/>
        </w:rPr>
      </w:pPr>
    </w:p>
    <w:p w:rsidR="000B1DD3" w:rsidRDefault="000B1DD3">
      <w:pPr>
        <w:spacing w:line="400" w:lineRule="exact"/>
        <w:ind w:firstLine="480"/>
        <w:rPr>
          <w:rFonts w:ascii="宋体" w:hAnsi="宋体"/>
          <w:sz w:val="24"/>
        </w:rPr>
      </w:pPr>
    </w:p>
    <w:p w:rsidR="000B1DD3" w:rsidRDefault="00200B87">
      <w:pPr>
        <w:spacing w:line="400" w:lineRule="exact"/>
        <w:ind w:firstLine="480"/>
        <w:rPr>
          <w:rFonts w:ascii="宋体" w:hAnsi="宋体"/>
          <w:sz w:val="24"/>
        </w:rPr>
      </w:pPr>
      <w:r>
        <w:rPr>
          <w:rFonts w:ascii="宋体" w:hAnsi="宋体" w:hint="eastAsia"/>
          <w:sz w:val="24"/>
        </w:rPr>
        <w:t>法定代表人签字或签章：</w:t>
      </w:r>
    </w:p>
    <w:p w:rsidR="000B1DD3" w:rsidRDefault="00200B87">
      <w:pPr>
        <w:spacing w:line="400" w:lineRule="exact"/>
        <w:ind w:firstLine="480"/>
        <w:rPr>
          <w:rFonts w:ascii="宋体" w:hAnsi="宋体"/>
          <w:sz w:val="24"/>
        </w:rPr>
      </w:pPr>
      <w:r>
        <w:rPr>
          <w:rFonts w:ascii="宋体" w:hAnsi="宋体" w:hint="eastAsia"/>
          <w:sz w:val="24"/>
        </w:rPr>
        <w:t>职</w:t>
      </w:r>
      <w:r>
        <w:rPr>
          <w:rFonts w:ascii="宋体" w:hAnsi="宋体" w:hint="eastAsia"/>
          <w:sz w:val="24"/>
        </w:rPr>
        <w:t xml:space="preserve">    </w:t>
      </w:r>
      <w:proofErr w:type="gramStart"/>
      <w:r>
        <w:rPr>
          <w:rFonts w:ascii="宋体" w:hAnsi="宋体" w:hint="eastAsia"/>
          <w:sz w:val="24"/>
        </w:rPr>
        <w:t>务</w:t>
      </w:r>
      <w:proofErr w:type="gramEnd"/>
      <w:r>
        <w:rPr>
          <w:rFonts w:ascii="宋体" w:hAnsi="宋体" w:hint="eastAsia"/>
          <w:sz w:val="24"/>
        </w:rPr>
        <w:t>：</w:t>
      </w:r>
    </w:p>
    <w:p w:rsidR="000B1DD3" w:rsidRDefault="00200B87">
      <w:pPr>
        <w:spacing w:line="400" w:lineRule="exact"/>
        <w:ind w:firstLine="480"/>
        <w:rPr>
          <w:rFonts w:ascii="宋体" w:hAnsi="宋体"/>
          <w:sz w:val="24"/>
        </w:rPr>
      </w:pPr>
      <w:r>
        <w:rPr>
          <w:rFonts w:ascii="宋体" w:hAnsi="宋体" w:hint="eastAsia"/>
          <w:sz w:val="24"/>
        </w:rPr>
        <w:t>供应商名称（公章）：</w:t>
      </w:r>
    </w:p>
    <w:p w:rsidR="000B1DD3" w:rsidRDefault="00200B87">
      <w:pPr>
        <w:spacing w:line="400" w:lineRule="exact"/>
        <w:ind w:firstLine="480"/>
        <w:rPr>
          <w:rFonts w:ascii="宋体" w:hAnsi="宋体"/>
          <w:sz w:val="24"/>
        </w:rPr>
      </w:pPr>
      <w:r>
        <w:rPr>
          <w:rFonts w:ascii="宋体" w:hAnsi="宋体" w:hint="eastAsia"/>
          <w:sz w:val="24"/>
        </w:rPr>
        <w:t>授权代表签字：</w:t>
      </w:r>
    </w:p>
    <w:p w:rsidR="000B1DD3" w:rsidRDefault="00200B87">
      <w:pPr>
        <w:spacing w:line="400" w:lineRule="exact"/>
        <w:ind w:firstLine="480"/>
        <w:rPr>
          <w:rFonts w:ascii="宋体" w:hAnsi="宋体"/>
          <w:sz w:val="24"/>
        </w:rPr>
      </w:pPr>
      <w:r>
        <w:rPr>
          <w:rFonts w:ascii="宋体" w:hAnsi="宋体" w:hint="eastAsia"/>
          <w:sz w:val="24"/>
        </w:rPr>
        <w:t>身份证号码：</w:t>
      </w:r>
    </w:p>
    <w:p w:rsidR="000B1DD3" w:rsidRDefault="00200B87">
      <w:pPr>
        <w:spacing w:line="400" w:lineRule="exact"/>
        <w:ind w:firstLine="480"/>
        <w:rPr>
          <w:rFonts w:ascii="宋体" w:hAnsi="宋体"/>
          <w:sz w:val="24"/>
        </w:rPr>
      </w:pPr>
      <w:r>
        <w:rPr>
          <w:rFonts w:ascii="宋体" w:hAnsi="宋体" w:hint="eastAsia"/>
          <w:sz w:val="24"/>
        </w:rPr>
        <w:t>职</w:t>
      </w:r>
      <w:r>
        <w:rPr>
          <w:rFonts w:ascii="宋体" w:hAnsi="宋体" w:hint="eastAsia"/>
          <w:sz w:val="24"/>
        </w:rPr>
        <w:t xml:space="preserve">    </w:t>
      </w:r>
      <w:proofErr w:type="gramStart"/>
      <w:r>
        <w:rPr>
          <w:rFonts w:ascii="宋体" w:hAnsi="宋体" w:hint="eastAsia"/>
          <w:sz w:val="24"/>
        </w:rPr>
        <w:t>务</w:t>
      </w:r>
      <w:proofErr w:type="gramEnd"/>
      <w:r>
        <w:rPr>
          <w:rFonts w:ascii="宋体" w:hAnsi="宋体" w:hint="eastAsia"/>
          <w:sz w:val="24"/>
        </w:rPr>
        <w:t>：</w:t>
      </w:r>
    </w:p>
    <w:p w:rsidR="000B1DD3" w:rsidRDefault="00200B87">
      <w:pPr>
        <w:spacing w:line="400" w:lineRule="exact"/>
        <w:ind w:firstLine="480"/>
        <w:rPr>
          <w:rFonts w:ascii="宋体" w:hAnsi="宋体"/>
          <w:sz w:val="24"/>
        </w:rPr>
      </w:pPr>
      <w:r>
        <w:rPr>
          <w:rFonts w:ascii="宋体" w:hAnsi="宋体" w:hint="eastAsia"/>
          <w:sz w:val="24"/>
        </w:rPr>
        <w:t>日</w:t>
      </w:r>
      <w:r>
        <w:rPr>
          <w:rFonts w:ascii="宋体" w:hAnsi="宋体" w:hint="eastAsia"/>
          <w:sz w:val="24"/>
        </w:rPr>
        <w:t xml:space="preserve">    </w:t>
      </w:r>
      <w:r>
        <w:rPr>
          <w:rFonts w:ascii="宋体" w:hAnsi="宋体" w:hint="eastAsia"/>
          <w:sz w:val="24"/>
        </w:rPr>
        <w:t>期：</w:t>
      </w:r>
    </w:p>
    <w:p w:rsidR="000B1DD3" w:rsidRDefault="00200B87">
      <w:pPr>
        <w:spacing w:line="400" w:lineRule="exact"/>
        <w:ind w:firstLineChars="200" w:firstLine="480"/>
        <w:rPr>
          <w:rFonts w:ascii="宋体" w:hAnsi="宋体"/>
          <w:sz w:val="24"/>
        </w:rPr>
      </w:pPr>
      <w:r>
        <w:rPr>
          <w:rFonts w:ascii="宋体" w:hAnsi="宋体" w:hint="eastAsia"/>
          <w:sz w:val="24"/>
        </w:rPr>
        <w:t>联系方式：</w:t>
      </w:r>
    </w:p>
    <w:p w:rsidR="000B1DD3" w:rsidRDefault="000B1DD3">
      <w:pPr>
        <w:spacing w:line="400" w:lineRule="exact"/>
        <w:ind w:firstLineChars="200" w:firstLine="482"/>
        <w:rPr>
          <w:rFonts w:ascii="宋体" w:hAnsi="宋体"/>
          <w:b/>
          <w:sz w:val="24"/>
        </w:rPr>
      </w:pPr>
    </w:p>
    <w:p w:rsidR="000B1DD3" w:rsidRDefault="00200B87">
      <w:pPr>
        <w:spacing w:line="400" w:lineRule="exact"/>
        <w:ind w:firstLineChars="200" w:firstLine="482"/>
        <w:rPr>
          <w:rFonts w:ascii="宋体" w:hAnsi="宋体"/>
          <w:b/>
          <w:sz w:val="24"/>
        </w:rPr>
      </w:pPr>
      <w:r>
        <w:rPr>
          <w:rFonts w:ascii="宋体" w:hAnsi="宋体" w:hint="eastAsia"/>
          <w:b/>
          <w:sz w:val="24"/>
        </w:rPr>
        <w:t>须附：法定代表人以及授权代表身份证复印件</w:t>
      </w:r>
    </w:p>
    <w:p w:rsidR="000B1DD3" w:rsidRDefault="000B1DD3">
      <w:pPr>
        <w:pStyle w:val="2"/>
        <w:pageBreakBefore/>
        <w:spacing w:line="415" w:lineRule="auto"/>
        <w:contextualSpacing/>
        <w:rPr>
          <w:rFonts w:ascii="宋体" w:hAnsi="宋体"/>
          <w:b w:val="0"/>
          <w:bCs w:val="0"/>
        </w:rPr>
        <w:sectPr w:rsidR="000B1DD3">
          <w:pgSz w:w="11907" w:h="16840"/>
          <w:pgMar w:top="1418" w:right="1247" w:bottom="1247" w:left="1418" w:header="851" w:footer="992" w:gutter="0"/>
          <w:pgNumType w:start="1"/>
          <w:cols w:space="720"/>
          <w:docGrid w:type="lines" w:linePitch="312"/>
        </w:sectPr>
      </w:pPr>
    </w:p>
    <w:p w:rsidR="000B1DD3" w:rsidRDefault="00200B87">
      <w:pPr>
        <w:pStyle w:val="2"/>
        <w:pageBreakBefore/>
        <w:spacing w:line="415" w:lineRule="auto"/>
        <w:contextualSpacing/>
        <w:rPr>
          <w:rFonts w:ascii="宋体" w:hAnsi="宋体"/>
          <w:b w:val="0"/>
          <w:bCs w:val="0"/>
        </w:rPr>
      </w:pPr>
      <w:r>
        <w:rPr>
          <w:rFonts w:ascii="宋体" w:hAnsi="宋体" w:hint="eastAsia"/>
          <w:b w:val="0"/>
          <w:bCs w:val="0"/>
        </w:rPr>
        <w:lastRenderedPageBreak/>
        <w:t>附件七：</w:t>
      </w:r>
    </w:p>
    <w:p w:rsidR="000B1DD3" w:rsidRDefault="00200B87">
      <w:pPr>
        <w:spacing w:line="360" w:lineRule="auto"/>
        <w:rPr>
          <w:rFonts w:ascii="宋体" w:hAnsi="宋体" w:cs="宋体"/>
          <w:b/>
          <w:sz w:val="32"/>
          <w:szCs w:val="32"/>
        </w:rPr>
      </w:pPr>
      <w:r>
        <w:rPr>
          <w:rFonts w:ascii="宋体" w:hAnsi="宋体" w:cs="宋体" w:hint="eastAsia"/>
          <w:b/>
          <w:sz w:val="32"/>
          <w:szCs w:val="32"/>
        </w:rPr>
        <w:t>1</w:t>
      </w:r>
      <w:r>
        <w:rPr>
          <w:rFonts w:ascii="宋体" w:hAnsi="宋体" w:cs="宋体" w:hint="eastAsia"/>
          <w:b/>
          <w:sz w:val="32"/>
          <w:szCs w:val="32"/>
        </w:rPr>
        <w:t>、资格承诺声明函（参考格式）</w:t>
      </w:r>
      <w:r>
        <w:rPr>
          <w:rFonts w:ascii="宋体" w:hAnsi="宋体" w:cs="宋体" w:hint="eastAsia"/>
          <w:b/>
          <w:sz w:val="32"/>
          <w:szCs w:val="32"/>
        </w:rPr>
        <w:t xml:space="preserve"> </w:t>
      </w:r>
    </w:p>
    <w:p w:rsidR="000B1DD3" w:rsidRDefault="000B1DD3">
      <w:pPr>
        <w:spacing w:line="360" w:lineRule="auto"/>
        <w:rPr>
          <w:rFonts w:ascii="宋体" w:hAnsi="宋体" w:cs="宋体"/>
          <w:szCs w:val="21"/>
        </w:rPr>
      </w:pPr>
    </w:p>
    <w:p w:rsidR="000B1DD3" w:rsidRDefault="00200B87">
      <w:pPr>
        <w:spacing w:line="360" w:lineRule="auto"/>
        <w:jc w:val="center"/>
        <w:rPr>
          <w:rFonts w:ascii="宋体" w:hAnsi="宋体" w:cs="宋体"/>
          <w:sz w:val="28"/>
          <w:szCs w:val="28"/>
        </w:rPr>
      </w:pPr>
      <w:r>
        <w:rPr>
          <w:rFonts w:ascii="宋体" w:hAnsi="宋体" w:cs="宋体" w:hint="eastAsia"/>
          <w:sz w:val="28"/>
          <w:szCs w:val="28"/>
        </w:rPr>
        <w:t>资格承诺声明函</w:t>
      </w:r>
    </w:p>
    <w:p w:rsidR="000B1DD3" w:rsidRDefault="000B1DD3">
      <w:pPr>
        <w:spacing w:line="360" w:lineRule="auto"/>
        <w:rPr>
          <w:rFonts w:ascii="宋体" w:hAnsi="宋体" w:cs="宋体"/>
          <w:szCs w:val="21"/>
        </w:rPr>
      </w:pPr>
    </w:p>
    <w:p w:rsidR="000B1DD3" w:rsidRDefault="000B1DD3">
      <w:pPr>
        <w:spacing w:line="360" w:lineRule="auto"/>
        <w:rPr>
          <w:rFonts w:ascii="宋体" w:hAnsi="宋体" w:cs="宋体"/>
          <w:szCs w:val="21"/>
        </w:rPr>
      </w:pPr>
    </w:p>
    <w:p w:rsidR="000B1DD3" w:rsidRDefault="00200B87">
      <w:pPr>
        <w:spacing w:line="360" w:lineRule="auto"/>
        <w:rPr>
          <w:rFonts w:ascii="宋体" w:hAnsi="宋体" w:cs="宋体"/>
          <w:szCs w:val="21"/>
        </w:rPr>
      </w:pPr>
      <w:r>
        <w:rPr>
          <w:rFonts w:ascii="宋体" w:hAnsi="宋体" w:cs="宋体" w:hint="eastAsia"/>
          <w:szCs w:val="21"/>
        </w:rPr>
        <w:t>致本项目采购单位及招标代理机构： </w:t>
      </w:r>
    </w:p>
    <w:p w:rsidR="000B1DD3" w:rsidRDefault="00200B87">
      <w:pPr>
        <w:widowControl/>
        <w:spacing w:line="360" w:lineRule="auto"/>
        <w:ind w:firstLineChars="200" w:firstLine="420"/>
        <w:rPr>
          <w:rFonts w:ascii="宋体" w:hAnsi="宋体" w:cs="宋体"/>
          <w:szCs w:val="21"/>
        </w:rPr>
      </w:pPr>
      <w:r>
        <w:rPr>
          <w:rFonts w:ascii="宋体" w:hAnsi="宋体" w:cs="宋体" w:hint="eastAsia"/>
          <w:szCs w:val="21"/>
        </w:rPr>
        <w:t>按照《中华人民共和国政府采购法》第二十二条及采购文件的规定，我单位郑重声明如下： </w:t>
      </w:r>
    </w:p>
    <w:p w:rsidR="000B1DD3" w:rsidRDefault="00200B87">
      <w:pPr>
        <w:widowControl/>
        <w:spacing w:line="360" w:lineRule="auto"/>
        <w:ind w:firstLineChars="200" w:firstLine="420"/>
        <w:rPr>
          <w:rFonts w:ascii="宋体" w:hAnsi="宋体" w:cs="宋体"/>
          <w:szCs w:val="21"/>
        </w:rPr>
      </w:pPr>
      <w:r>
        <w:rPr>
          <w:rFonts w:ascii="宋体" w:hAnsi="宋体" w:cs="宋体" w:hint="eastAsia"/>
          <w:szCs w:val="21"/>
        </w:rPr>
        <w:t>一、我单位全称为</w:t>
      </w:r>
      <w:r>
        <w:rPr>
          <w:rFonts w:ascii="宋体" w:hAnsi="宋体" w:cs="宋体" w:hint="eastAsia"/>
          <w:szCs w:val="21"/>
          <w:u w:val="single"/>
        </w:rPr>
        <w:t>                      </w:t>
      </w:r>
      <w:r>
        <w:rPr>
          <w:rFonts w:ascii="宋体" w:hAnsi="宋体" w:cs="宋体" w:hint="eastAsia"/>
          <w:szCs w:val="21"/>
        </w:rPr>
        <w:t>，注册地点为</w:t>
      </w:r>
      <w:r>
        <w:rPr>
          <w:rFonts w:ascii="宋体" w:hAnsi="宋体" w:cs="宋体" w:hint="eastAsia"/>
          <w:szCs w:val="21"/>
          <w:u w:val="single"/>
        </w:rPr>
        <w:t>                       </w:t>
      </w:r>
      <w:r>
        <w:rPr>
          <w:rFonts w:ascii="宋体" w:hAnsi="宋体" w:cs="宋体" w:hint="eastAsia"/>
          <w:szCs w:val="21"/>
        </w:rPr>
        <w:t>，统一社会信用代码为</w:t>
      </w:r>
      <w:r>
        <w:rPr>
          <w:rFonts w:ascii="宋体" w:hAnsi="宋体" w:cs="宋体" w:hint="eastAsia"/>
          <w:szCs w:val="21"/>
          <w:u w:val="single"/>
        </w:rPr>
        <w:t>                   </w:t>
      </w:r>
      <w:r>
        <w:rPr>
          <w:rFonts w:ascii="宋体" w:hAnsi="宋体" w:cs="宋体" w:hint="eastAsia"/>
          <w:szCs w:val="21"/>
        </w:rPr>
        <w:t>，法定代表人（单位负责人）为</w:t>
      </w:r>
      <w:r>
        <w:rPr>
          <w:rFonts w:ascii="宋体" w:hAnsi="宋体" w:cs="宋体" w:hint="eastAsia"/>
          <w:szCs w:val="21"/>
          <w:u w:val="single"/>
        </w:rPr>
        <w:t>         </w:t>
      </w:r>
      <w:r>
        <w:rPr>
          <w:rFonts w:ascii="宋体" w:hAnsi="宋体" w:cs="宋体" w:hint="eastAsia"/>
          <w:szCs w:val="21"/>
        </w:rPr>
        <w:t>。     二、我单位具有独立承担民事责任的</w:t>
      </w:r>
      <w:r>
        <w:rPr>
          <w:rFonts w:ascii="宋体" w:hAnsi="宋体" w:cs="宋体" w:hint="eastAsia"/>
          <w:szCs w:val="21"/>
        </w:rPr>
        <w:t>能力。 </w:t>
      </w:r>
    </w:p>
    <w:p w:rsidR="000B1DD3" w:rsidRDefault="00200B87">
      <w:pPr>
        <w:widowControl/>
        <w:spacing w:line="360" w:lineRule="auto"/>
        <w:ind w:firstLineChars="200" w:firstLine="420"/>
        <w:rPr>
          <w:rFonts w:ascii="宋体" w:hAnsi="宋体" w:cs="宋体"/>
          <w:szCs w:val="21"/>
        </w:rPr>
      </w:pPr>
      <w:r>
        <w:rPr>
          <w:rFonts w:ascii="宋体" w:hAnsi="宋体" w:cs="宋体" w:hint="eastAsia"/>
          <w:szCs w:val="21"/>
        </w:rPr>
        <w:t>三、我单位具有良好的商业信誉和健全的财务会计制度。 </w:t>
      </w:r>
    </w:p>
    <w:p w:rsidR="000B1DD3" w:rsidRDefault="00200B87">
      <w:pPr>
        <w:widowControl/>
        <w:spacing w:line="360" w:lineRule="auto"/>
        <w:ind w:firstLineChars="200" w:firstLine="420"/>
        <w:rPr>
          <w:rFonts w:ascii="宋体" w:hAnsi="宋体" w:cs="宋体"/>
          <w:szCs w:val="21"/>
        </w:rPr>
      </w:pPr>
      <w:r>
        <w:rPr>
          <w:rFonts w:ascii="宋体" w:hAnsi="宋体" w:cs="宋体" w:hint="eastAsia"/>
          <w:szCs w:val="21"/>
        </w:rPr>
        <w:t>四、我单位具有履行合同所必需的设备和专业技术能力。 </w:t>
      </w:r>
    </w:p>
    <w:p w:rsidR="000B1DD3" w:rsidRDefault="00200B87">
      <w:pPr>
        <w:widowControl/>
        <w:spacing w:line="360" w:lineRule="auto"/>
        <w:ind w:firstLineChars="200" w:firstLine="420"/>
        <w:rPr>
          <w:rFonts w:ascii="宋体" w:hAnsi="宋体" w:cs="宋体"/>
          <w:szCs w:val="21"/>
        </w:rPr>
      </w:pPr>
      <w:r>
        <w:rPr>
          <w:rFonts w:ascii="宋体" w:hAnsi="宋体" w:cs="宋体" w:hint="eastAsia"/>
          <w:szCs w:val="21"/>
        </w:rPr>
        <w:t>五、我单位有依法缴纳税收和社会保障资金的良好记录。 </w:t>
      </w:r>
    </w:p>
    <w:p w:rsidR="000B1DD3" w:rsidRDefault="00200B87">
      <w:pPr>
        <w:widowControl/>
        <w:spacing w:line="360" w:lineRule="auto"/>
        <w:ind w:firstLineChars="200" w:firstLine="420"/>
        <w:rPr>
          <w:rFonts w:ascii="宋体" w:hAnsi="宋体" w:cs="宋体"/>
          <w:szCs w:val="21"/>
        </w:rPr>
      </w:pPr>
      <w:r>
        <w:rPr>
          <w:rFonts w:ascii="宋体" w:hAnsi="宋体" w:cs="宋体" w:hint="eastAsia"/>
          <w:szCs w:val="21"/>
        </w:rPr>
        <w:t>六、我单位参加政府采购活动前三年内，在经营活动中没有重大违法记录。（重大违法记录，是指供应商因违法经营受到刑事处罚或者责令停产停业、吊销许可证或者执照、较大数额罚款等行政处罚。） </w:t>
      </w:r>
    </w:p>
    <w:p w:rsidR="000B1DD3" w:rsidRDefault="00200B87">
      <w:pPr>
        <w:widowControl/>
        <w:spacing w:line="360" w:lineRule="auto"/>
        <w:ind w:firstLineChars="200" w:firstLine="420"/>
        <w:rPr>
          <w:rFonts w:ascii="宋体" w:hAnsi="宋体" w:cs="宋体"/>
          <w:szCs w:val="21"/>
        </w:rPr>
      </w:pPr>
      <w:r>
        <w:rPr>
          <w:rFonts w:ascii="宋体" w:hAnsi="宋体" w:cs="宋体" w:hint="eastAsia"/>
          <w:szCs w:val="21"/>
        </w:rPr>
        <w:t>七、我单位具备法律、行政法规规定的其他条件。 我单位保证上述声明的事项都是真实的，如有虚假，我单位愿意承担相应的法律责任，并承担因此所造成的一切损失。   </w:t>
      </w:r>
    </w:p>
    <w:p w:rsidR="000B1DD3" w:rsidRDefault="000B1DD3">
      <w:pPr>
        <w:spacing w:line="360" w:lineRule="auto"/>
        <w:ind w:firstLineChars="1800" w:firstLine="3780"/>
        <w:rPr>
          <w:rFonts w:ascii="宋体" w:hAnsi="宋体" w:cs="宋体"/>
          <w:szCs w:val="21"/>
        </w:rPr>
      </w:pPr>
    </w:p>
    <w:p w:rsidR="000B1DD3" w:rsidRDefault="00200B87">
      <w:pPr>
        <w:spacing w:line="360" w:lineRule="auto"/>
        <w:ind w:firstLineChars="1800" w:firstLine="3780"/>
        <w:rPr>
          <w:rFonts w:ascii="宋体" w:hAnsi="宋体" w:cs="宋体"/>
          <w:szCs w:val="21"/>
        </w:rPr>
      </w:pPr>
      <w:r>
        <w:rPr>
          <w:rFonts w:ascii="宋体" w:hAnsi="宋体" w:cs="宋体" w:hint="eastAsia"/>
          <w:szCs w:val="21"/>
        </w:rPr>
        <w:t>承诺单位（盖章）：     </w:t>
      </w:r>
    </w:p>
    <w:p w:rsidR="000B1DD3" w:rsidRDefault="00200B87">
      <w:pPr>
        <w:spacing w:line="360" w:lineRule="auto"/>
        <w:ind w:firstLineChars="1800" w:firstLine="3780"/>
        <w:rPr>
          <w:rFonts w:ascii="宋体" w:hAnsi="宋体" w:cs="宋体"/>
          <w:szCs w:val="21"/>
        </w:rPr>
      </w:pPr>
      <w:r>
        <w:rPr>
          <w:rFonts w:ascii="宋体" w:hAnsi="宋体" w:cs="宋体" w:hint="eastAsia"/>
          <w:szCs w:val="21"/>
        </w:rPr>
        <w:t>法定代表人或授权代表（签名或盖章）：      </w:t>
      </w:r>
    </w:p>
    <w:p w:rsidR="000B1DD3" w:rsidRDefault="00200B87">
      <w:pPr>
        <w:spacing w:line="360" w:lineRule="auto"/>
        <w:ind w:firstLineChars="1800" w:firstLine="3780"/>
        <w:rPr>
          <w:rFonts w:ascii="宋体" w:hAnsi="宋体" w:cs="宋体"/>
          <w:szCs w:val="21"/>
        </w:rPr>
      </w:pPr>
      <w:r>
        <w:rPr>
          <w:rFonts w:ascii="宋体" w:hAnsi="宋体" w:cs="宋体" w:hint="eastAsia"/>
          <w:szCs w:val="21"/>
        </w:rPr>
        <w:t>日期：    年   月   日</w:t>
      </w:r>
    </w:p>
    <w:p w:rsidR="000B1DD3" w:rsidRDefault="000B1DD3"/>
    <w:p w:rsidR="000B1DD3" w:rsidRDefault="000B1DD3"/>
    <w:p w:rsidR="000B1DD3" w:rsidRDefault="000B1DD3">
      <w:pPr>
        <w:spacing w:line="440" w:lineRule="exact"/>
        <w:ind w:firstLineChars="200" w:firstLine="560"/>
        <w:rPr>
          <w:rFonts w:ascii="宋体" w:hAnsi="宋体"/>
          <w:color w:val="000000"/>
          <w:sz w:val="28"/>
          <w:szCs w:val="28"/>
        </w:rPr>
      </w:pPr>
    </w:p>
    <w:p w:rsidR="000B1DD3" w:rsidRDefault="000B1DD3">
      <w:pPr>
        <w:spacing w:line="440" w:lineRule="exact"/>
        <w:ind w:firstLineChars="200" w:firstLine="560"/>
        <w:rPr>
          <w:rFonts w:ascii="宋体" w:hAnsi="宋体"/>
          <w:color w:val="000000"/>
          <w:sz w:val="28"/>
          <w:szCs w:val="28"/>
        </w:rPr>
      </w:pPr>
    </w:p>
    <w:p w:rsidR="000B1DD3" w:rsidRDefault="000B1DD3">
      <w:pPr>
        <w:spacing w:line="440" w:lineRule="exact"/>
        <w:ind w:firstLineChars="200" w:firstLine="560"/>
        <w:rPr>
          <w:rFonts w:ascii="宋体" w:hAnsi="宋体"/>
          <w:color w:val="000000"/>
          <w:sz w:val="28"/>
          <w:szCs w:val="28"/>
        </w:rPr>
      </w:pPr>
    </w:p>
    <w:p w:rsidR="000B1DD3" w:rsidRDefault="000B1DD3">
      <w:pPr>
        <w:spacing w:line="440" w:lineRule="exact"/>
        <w:ind w:firstLineChars="200" w:firstLine="560"/>
        <w:rPr>
          <w:rFonts w:ascii="宋体" w:hAnsi="宋体"/>
          <w:color w:val="000000"/>
          <w:sz w:val="28"/>
          <w:szCs w:val="28"/>
        </w:rPr>
      </w:pPr>
    </w:p>
    <w:p w:rsidR="000B1DD3" w:rsidRDefault="00200B87">
      <w:pPr>
        <w:pStyle w:val="2"/>
        <w:pageBreakBefore/>
        <w:spacing w:line="415" w:lineRule="auto"/>
        <w:contextualSpacing/>
        <w:rPr>
          <w:rFonts w:ascii="宋体" w:hAnsi="宋体"/>
          <w:b w:val="0"/>
          <w:bCs w:val="0"/>
        </w:rPr>
      </w:pPr>
      <w:r>
        <w:rPr>
          <w:rFonts w:ascii="宋体" w:hAnsi="宋体" w:hint="eastAsia"/>
          <w:b w:val="0"/>
          <w:bCs w:val="0"/>
        </w:rPr>
        <w:lastRenderedPageBreak/>
        <w:t>附件八：</w:t>
      </w:r>
    </w:p>
    <w:p w:rsidR="000B1DD3" w:rsidRDefault="00200B87">
      <w:pPr>
        <w:spacing w:line="440" w:lineRule="exact"/>
        <w:ind w:firstLineChars="200" w:firstLine="560"/>
        <w:rPr>
          <w:rFonts w:ascii="宋体" w:hAnsi="宋体"/>
          <w:color w:val="000000"/>
          <w:sz w:val="28"/>
          <w:szCs w:val="28"/>
        </w:rPr>
      </w:pPr>
      <w:r>
        <w:rPr>
          <w:rFonts w:ascii="宋体" w:hAnsi="宋体" w:hint="eastAsia"/>
          <w:color w:val="000000"/>
          <w:sz w:val="28"/>
          <w:szCs w:val="28"/>
        </w:rPr>
        <w:t>4</w:t>
      </w:r>
      <w:r>
        <w:rPr>
          <w:rFonts w:ascii="宋体" w:hAnsi="宋体" w:hint="eastAsia"/>
          <w:color w:val="000000"/>
          <w:sz w:val="28"/>
          <w:szCs w:val="28"/>
        </w:rPr>
        <w:t>、供应商认为应提供的其他材料</w:t>
      </w:r>
    </w:p>
    <w:sectPr w:rsidR="000B1DD3">
      <w:pgSz w:w="11907" w:h="16840"/>
      <w:pgMar w:top="1418" w:right="1247" w:bottom="1247" w:left="1418" w:header="851" w:footer="992" w:gutter="0"/>
      <w:pgNumType w:start="1"/>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1"/>
    <w:family w:val="modern"/>
    <w:pitch w:val="default"/>
    <w:sig w:usb0="E0002EFF" w:usb1="C0007843" w:usb2="00000009" w:usb3="00000000" w:csb0="400001FF" w:csb1="FFFF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BC2D13"/>
    <w:multiLevelType w:val="multilevel"/>
    <w:tmpl w:val="17BC2D13"/>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 w15:restartNumberingAfterBreak="0">
    <w:nsid w:val="41830F7F"/>
    <w:multiLevelType w:val="multilevel"/>
    <w:tmpl w:val="41830F7F"/>
    <w:lvl w:ilvl="0">
      <w:start w:val="1"/>
      <w:numFmt w:val="japaneseCounting"/>
      <w:lvlText w:val="%1、"/>
      <w:lvlJc w:val="left"/>
      <w:pPr>
        <w:ind w:left="440" w:hanging="44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 w15:restartNumberingAfterBreak="0">
    <w:nsid w:val="670B56E2"/>
    <w:multiLevelType w:val="multilevel"/>
    <w:tmpl w:val="670B56E2"/>
    <w:lvl w:ilvl="0">
      <w:start w:val="1"/>
      <w:numFmt w:val="japaneseCounting"/>
      <w:lvlText w:val="%1、"/>
      <w:lvlJc w:val="left"/>
      <w:pPr>
        <w:ind w:left="510" w:hanging="51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doNotValidateAgainstSchema/>
  <w:doNotDemarcateInvalidXml/>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TRjNmNiMmNkNGUxYmFiNTc1ODQwZDc2MmJhMzM3OTUifQ=="/>
  </w:docVars>
  <w:rsids>
    <w:rsidRoot w:val="00172A27"/>
    <w:rsid w:val="00000119"/>
    <w:rsid w:val="00000E43"/>
    <w:rsid w:val="00001517"/>
    <w:rsid w:val="00001BC9"/>
    <w:rsid w:val="00012858"/>
    <w:rsid w:val="00021738"/>
    <w:rsid w:val="000233BA"/>
    <w:rsid w:val="000254A2"/>
    <w:rsid w:val="00030BBE"/>
    <w:rsid w:val="00031D3C"/>
    <w:rsid w:val="00032821"/>
    <w:rsid w:val="00037E77"/>
    <w:rsid w:val="00047B85"/>
    <w:rsid w:val="00053094"/>
    <w:rsid w:val="00055073"/>
    <w:rsid w:val="00061FDC"/>
    <w:rsid w:val="000625D7"/>
    <w:rsid w:val="0006453E"/>
    <w:rsid w:val="000648DD"/>
    <w:rsid w:val="00070D06"/>
    <w:rsid w:val="000728E6"/>
    <w:rsid w:val="000821E9"/>
    <w:rsid w:val="00083CE6"/>
    <w:rsid w:val="000930AF"/>
    <w:rsid w:val="00097046"/>
    <w:rsid w:val="0009714E"/>
    <w:rsid w:val="000A41C6"/>
    <w:rsid w:val="000A612B"/>
    <w:rsid w:val="000A677E"/>
    <w:rsid w:val="000A69BB"/>
    <w:rsid w:val="000B1DD3"/>
    <w:rsid w:val="000B5654"/>
    <w:rsid w:val="000C2622"/>
    <w:rsid w:val="000C4568"/>
    <w:rsid w:val="000C46C1"/>
    <w:rsid w:val="000C7FD1"/>
    <w:rsid w:val="000D160A"/>
    <w:rsid w:val="000D2C51"/>
    <w:rsid w:val="000D332A"/>
    <w:rsid w:val="000D5418"/>
    <w:rsid w:val="000E259D"/>
    <w:rsid w:val="000F5324"/>
    <w:rsid w:val="001036CB"/>
    <w:rsid w:val="001104CA"/>
    <w:rsid w:val="00114DAC"/>
    <w:rsid w:val="00116475"/>
    <w:rsid w:val="00123084"/>
    <w:rsid w:val="0012387D"/>
    <w:rsid w:val="0012528C"/>
    <w:rsid w:val="0013185B"/>
    <w:rsid w:val="00131CD9"/>
    <w:rsid w:val="00136528"/>
    <w:rsid w:val="00136FF5"/>
    <w:rsid w:val="0013768A"/>
    <w:rsid w:val="0014386E"/>
    <w:rsid w:val="00145D80"/>
    <w:rsid w:val="001463F3"/>
    <w:rsid w:val="00152CE1"/>
    <w:rsid w:val="00160296"/>
    <w:rsid w:val="00162469"/>
    <w:rsid w:val="00164A7D"/>
    <w:rsid w:val="0017081D"/>
    <w:rsid w:val="00172A27"/>
    <w:rsid w:val="00173458"/>
    <w:rsid w:val="00173554"/>
    <w:rsid w:val="001838B5"/>
    <w:rsid w:val="00183C8F"/>
    <w:rsid w:val="00185944"/>
    <w:rsid w:val="0018722F"/>
    <w:rsid w:val="00190D09"/>
    <w:rsid w:val="00196F3A"/>
    <w:rsid w:val="001A0987"/>
    <w:rsid w:val="001A42D1"/>
    <w:rsid w:val="001A5764"/>
    <w:rsid w:val="001B17F8"/>
    <w:rsid w:val="001B3E58"/>
    <w:rsid w:val="001B6877"/>
    <w:rsid w:val="001C03E9"/>
    <w:rsid w:val="001D4838"/>
    <w:rsid w:val="001D4CD7"/>
    <w:rsid w:val="001E3122"/>
    <w:rsid w:val="001E46E2"/>
    <w:rsid w:val="001E71DB"/>
    <w:rsid w:val="001F2BBE"/>
    <w:rsid w:val="001F3CE4"/>
    <w:rsid w:val="001F5C15"/>
    <w:rsid w:val="00200B87"/>
    <w:rsid w:val="00210A70"/>
    <w:rsid w:val="00216366"/>
    <w:rsid w:val="00226D2D"/>
    <w:rsid w:val="002308AF"/>
    <w:rsid w:val="00230C28"/>
    <w:rsid w:val="00235609"/>
    <w:rsid w:val="00246022"/>
    <w:rsid w:val="002518D5"/>
    <w:rsid w:val="0025322A"/>
    <w:rsid w:val="00253C17"/>
    <w:rsid w:val="002545A2"/>
    <w:rsid w:val="00261AE7"/>
    <w:rsid w:val="00261FAA"/>
    <w:rsid w:val="002643A4"/>
    <w:rsid w:val="00272363"/>
    <w:rsid w:val="002807E0"/>
    <w:rsid w:val="002812D5"/>
    <w:rsid w:val="002831F0"/>
    <w:rsid w:val="00286410"/>
    <w:rsid w:val="00290391"/>
    <w:rsid w:val="002A09BF"/>
    <w:rsid w:val="002A545C"/>
    <w:rsid w:val="002A69C9"/>
    <w:rsid w:val="002A733C"/>
    <w:rsid w:val="002B01A5"/>
    <w:rsid w:val="002B4107"/>
    <w:rsid w:val="002B4AFE"/>
    <w:rsid w:val="002C0D1E"/>
    <w:rsid w:val="002C3898"/>
    <w:rsid w:val="002C3C6E"/>
    <w:rsid w:val="002C48A7"/>
    <w:rsid w:val="002C6515"/>
    <w:rsid w:val="002D1886"/>
    <w:rsid w:val="002D1A95"/>
    <w:rsid w:val="002E1D6C"/>
    <w:rsid w:val="002E430C"/>
    <w:rsid w:val="002E4B9F"/>
    <w:rsid w:val="002F07FE"/>
    <w:rsid w:val="002F4DDD"/>
    <w:rsid w:val="00300D80"/>
    <w:rsid w:val="003020B3"/>
    <w:rsid w:val="003025BA"/>
    <w:rsid w:val="003027B5"/>
    <w:rsid w:val="00312CA1"/>
    <w:rsid w:val="00320397"/>
    <w:rsid w:val="00321142"/>
    <w:rsid w:val="00324479"/>
    <w:rsid w:val="00324FDA"/>
    <w:rsid w:val="00331970"/>
    <w:rsid w:val="00332D48"/>
    <w:rsid w:val="003355BB"/>
    <w:rsid w:val="00335940"/>
    <w:rsid w:val="00335BE1"/>
    <w:rsid w:val="00337F43"/>
    <w:rsid w:val="00345D62"/>
    <w:rsid w:val="0034746A"/>
    <w:rsid w:val="003516A5"/>
    <w:rsid w:val="00361345"/>
    <w:rsid w:val="00361E13"/>
    <w:rsid w:val="0036253E"/>
    <w:rsid w:val="00364D25"/>
    <w:rsid w:val="00364D65"/>
    <w:rsid w:val="003800FE"/>
    <w:rsid w:val="00380AC5"/>
    <w:rsid w:val="00385AE1"/>
    <w:rsid w:val="0039257D"/>
    <w:rsid w:val="00396A8C"/>
    <w:rsid w:val="003A316E"/>
    <w:rsid w:val="003A3457"/>
    <w:rsid w:val="003A5661"/>
    <w:rsid w:val="003A62F7"/>
    <w:rsid w:val="003B46FB"/>
    <w:rsid w:val="003B7EFD"/>
    <w:rsid w:val="003C2900"/>
    <w:rsid w:val="003E0467"/>
    <w:rsid w:val="003E046E"/>
    <w:rsid w:val="003E0A97"/>
    <w:rsid w:val="003E1269"/>
    <w:rsid w:val="003F09C0"/>
    <w:rsid w:val="003F50D5"/>
    <w:rsid w:val="003F5C5F"/>
    <w:rsid w:val="00401203"/>
    <w:rsid w:val="00401FF9"/>
    <w:rsid w:val="00403CEF"/>
    <w:rsid w:val="004056DC"/>
    <w:rsid w:val="00405987"/>
    <w:rsid w:val="00405E76"/>
    <w:rsid w:val="004122C1"/>
    <w:rsid w:val="0041366E"/>
    <w:rsid w:val="0041681A"/>
    <w:rsid w:val="004169BD"/>
    <w:rsid w:val="0041774E"/>
    <w:rsid w:val="00423A32"/>
    <w:rsid w:val="004275D8"/>
    <w:rsid w:val="004347CF"/>
    <w:rsid w:val="00434EEC"/>
    <w:rsid w:val="004359FC"/>
    <w:rsid w:val="004403FF"/>
    <w:rsid w:val="0044208A"/>
    <w:rsid w:val="0044277D"/>
    <w:rsid w:val="004479FB"/>
    <w:rsid w:val="00457208"/>
    <w:rsid w:val="00461118"/>
    <w:rsid w:val="00470FB7"/>
    <w:rsid w:val="00471B9C"/>
    <w:rsid w:val="00476CBD"/>
    <w:rsid w:val="00480B8E"/>
    <w:rsid w:val="00482477"/>
    <w:rsid w:val="00482F9A"/>
    <w:rsid w:val="0048586D"/>
    <w:rsid w:val="0048668D"/>
    <w:rsid w:val="004A0122"/>
    <w:rsid w:val="004A465A"/>
    <w:rsid w:val="004B29DA"/>
    <w:rsid w:val="004B608C"/>
    <w:rsid w:val="004B6D73"/>
    <w:rsid w:val="004C1C40"/>
    <w:rsid w:val="004C269D"/>
    <w:rsid w:val="004C6377"/>
    <w:rsid w:val="004E0DED"/>
    <w:rsid w:val="004E2345"/>
    <w:rsid w:val="004E3003"/>
    <w:rsid w:val="004F0AB3"/>
    <w:rsid w:val="004F2648"/>
    <w:rsid w:val="004F2E31"/>
    <w:rsid w:val="004F33C8"/>
    <w:rsid w:val="0050119A"/>
    <w:rsid w:val="00503464"/>
    <w:rsid w:val="00503ABE"/>
    <w:rsid w:val="00505CDF"/>
    <w:rsid w:val="00507021"/>
    <w:rsid w:val="005117F2"/>
    <w:rsid w:val="00515196"/>
    <w:rsid w:val="00522BFD"/>
    <w:rsid w:val="0052463B"/>
    <w:rsid w:val="005268D6"/>
    <w:rsid w:val="005306CD"/>
    <w:rsid w:val="00530940"/>
    <w:rsid w:val="005348B6"/>
    <w:rsid w:val="00537771"/>
    <w:rsid w:val="005402A4"/>
    <w:rsid w:val="00540F10"/>
    <w:rsid w:val="0054252E"/>
    <w:rsid w:val="00542C0E"/>
    <w:rsid w:val="005459B4"/>
    <w:rsid w:val="0055098E"/>
    <w:rsid w:val="00553738"/>
    <w:rsid w:val="00556F3F"/>
    <w:rsid w:val="00557CBB"/>
    <w:rsid w:val="00560F40"/>
    <w:rsid w:val="00563EC0"/>
    <w:rsid w:val="005674AD"/>
    <w:rsid w:val="0057312A"/>
    <w:rsid w:val="005745C8"/>
    <w:rsid w:val="005826EF"/>
    <w:rsid w:val="00592C51"/>
    <w:rsid w:val="005A1577"/>
    <w:rsid w:val="005A7F5A"/>
    <w:rsid w:val="005B1F53"/>
    <w:rsid w:val="005B5FE1"/>
    <w:rsid w:val="005B7CE1"/>
    <w:rsid w:val="005C025F"/>
    <w:rsid w:val="005D1E56"/>
    <w:rsid w:val="005D2357"/>
    <w:rsid w:val="005F2422"/>
    <w:rsid w:val="005F5048"/>
    <w:rsid w:val="00600B29"/>
    <w:rsid w:val="00603D56"/>
    <w:rsid w:val="006126A6"/>
    <w:rsid w:val="00614485"/>
    <w:rsid w:val="0062165A"/>
    <w:rsid w:val="00623A81"/>
    <w:rsid w:val="00625C59"/>
    <w:rsid w:val="00637A11"/>
    <w:rsid w:val="00640270"/>
    <w:rsid w:val="00642FA4"/>
    <w:rsid w:val="00643853"/>
    <w:rsid w:val="0065256F"/>
    <w:rsid w:val="0065370F"/>
    <w:rsid w:val="006608BC"/>
    <w:rsid w:val="00661A62"/>
    <w:rsid w:val="00663992"/>
    <w:rsid w:val="00663ADC"/>
    <w:rsid w:val="00666FA7"/>
    <w:rsid w:val="00681C99"/>
    <w:rsid w:val="00684763"/>
    <w:rsid w:val="00686B36"/>
    <w:rsid w:val="00692A2E"/>
    <w:rsid w:val="006937A1"/>
    <w:rsid w:val="00695B92"/>
    <w:rsid w:val="006B2E03"/>
    <w:rsid w:val="006B2EE8"/>
    <w:rsid w:val="006C533F"/>
    <w:rsid w:val="006D28A8"/>
    <w:rsid w:val="006D60A9"/>
    <w:rsid w:val="006E5801"/>
    <w:rsid w:val="006E7AAC"/>
    <w:rsid w:val="006F06E6"/>
    <w:rsid w:val="006F1074"/>
    <w:rsid w:val="006F42C6"/>
    <w:rsid w:val="006F4D14"/>
    <w:rsid w:val="006F57EA"/>
    <w:rsid w:val="006F7426"/>
    <w:rsid w:val="00700B86"/>
    <w:rsid w:val="007028D1"/>
    <w:rsid w:val="007032FF"/>
    <w:rsid w:val="007063BB"/>
    <w:rsid w:val="00706933"/>
    <w:rsid w:val="00710F05"/>
    <w:rsid w:val="00717363"/>
    <w:rsid w:val="00723653"/>
    <w:rsid w:val="0072692A"/>
    <w:rsid w:val="00730B3B"/>
    <w:rsid w:val="00733932"/>
    <w:rsid w:val="00735622"/>
    <w:rsid w:val="00743139"/>
    <w:rsid w:val="00743B3A"/>
    <w:rsid w:val="00744C0C"/>
    <w:rsid w:val="00744D06"/>
    <w:rsid w:val="00746BCF"/>
    <w:rsid w:val="00752527"/>
    <w:rsid w:val="00753393"/>
    <w:rsid w:val="0075633A"/>
    <w:rsid w:val="00762723"/>
    <w:rsid w:val="00772BDD"/>
    <w:rsid w:val="00773356"/>
    <w:rsid w:val="00775085"/>
    <w:rsid w:val="0077667E"/>
    <w:rsid w:val="00783FB1"/>
    <w:rsid w:val="00791835"/>
    <w:rsid w:val="00795295"/>
    <w:rsid w:val="007961AE"/>
    <w:rsid w:val="007978EC"/>
    <w:rsid w:val="007A2536"/>
    <w:rsid w:val="007A4971"/>
    <w:rsid w:val="007A7850"/>
    <w:rsid w:val="007B170F"/>
    <w:rsid w:val="007B194F"/>
    <w:rsid w:val="007B3F28"/>
    <w:rsid w:val="007B7701"/>
    <w:rsid w:val="007C33B5"/>
    <w:rsid w:val="007E0616"/>
    <w:rsid w:val="007E0AAC"/>
    <w:rsid w:val="007E104C"/>
    <w:rsid w:val="007E33C1"/>
    <w:rsid w:val="007E3A36"/>
    <w:rsid w:val="007E6205"/>
    <w:rsid w:val="007E6439"/>
    <w:rsid w:val="007E7A29"/>
    <w:rsid w:val="007F0EFD"/>
    <w:rsid w:val="007F344D"/>
    <w:rsid w:val="00801175"/>
    <w:rsid w:val="008019AC"/>
    <w:rsid w:val="00803BDE"/>
    <w:rsid w:val="008051D7"/>
    <w:rsid w:val="0080762D"/>
    <w:rsid w:val="00810BB2"/>
    <w:rsid w:val="00810DB7"/>
    <w:rsid w:val="008224E0"/>
    <w:rsid w:val="00823EB8"/>
    <w:rsid w:val="008247AD"/>
    <w:rsid w:val="00824C62"/>
    <w:rsid w:val="00827978"/>
    <w:rsid w:val="00832F7F"/>
    <w:rsid w:val="00833748"/>
    <w:rsid w:val="0084162D"/>
    <w:rsid w:val="00841755"/>
    <w:rsid w:val="00841826"/>
    <w:rsid w:val="008431CE"/>
    <w:rsid w:val="00843539"/>
    <w:rsid w:val="00844E77"/>
    <w:rsid w:val="008513F1"/>
    <w:rsid w:val="0085187D"/>
    <w:rsid w:val="00852214"/>
    <w:rsid w:val="00852DC8"/>
    <w:rsid w:val="00857864"/>
    <w:rsid w:val="0085796B"/>
    <w:rsid w:val="00860B1B"/>
    <w:rsid w:val="00860C13"/>
    <w:rsid w:val="008642DE"/>
    <w:rsid w:val="00866E4A"/>
    <w:rsid w:val="008702C6"/>
    <w:rsid w:val="00875922"/>
    <w:rsid w:val="00886169"/>
    <w:rsid w:val="008861A1"/>
    <w:rsid w:val="00886BFD"/>
    <w:rsid w:val="00891956"/>
    <w:rsid w:val="00896907"/>
    <w:rsid w:val="00896AEE"/>
    <w:rsid w:val="008973E5"/>
    <w:rsid w:val="008A0B2D"/>
    <w:rsid w:val="008A1FD4"/>
    <w:rsid w:val="008A3009"/>
    <w:rsid w:val="008A3591"/>
    <w:rsid w:val="008A673D"/>
    <w:rsid w:val="008B1A03"/>
    <w:rsid w:val="008B1D93"/>
    <w:rsid w:val="008C200E"/>
    <w:rsid w:val="008C54CC"/>
    <w:rsid w:val="008D648D"/>
    <w:rsid w:val="008E78E4"/>
    <w:rsid w:val="008F0A09"/>
    <w:rsid w:val="008F28B6"/>
    <w:rsid w:val="008F2F6F"/>
    <w:rsid w:val="0090065A"/>
    <w:rsid w:val="00906D44"/>
    <w:rsid w:val="00910EB6"/>
    <w:rsid w:val="00914625"/>
    <w:rsid w:val="00921649"/>
    <w:rsid w:val="009246DE"/>
    <w:rsid w:val="00925A16"/>
    <w:rsid w:val="0092677D"/>
    <w:rsid w:val="009344E1"/>
    <w:rsid w:val="0093529D"/>
    <w:rsid w:val="00935C1F"/>
    <w:rsid w:val="009369FB"/>
    <w:rsid w:val="009376E9"/>
    <w:rsid w:val="00940801"/>
    <w:rsid w:val="00943CA7"/>
    <w:rsid w:val="0095063E"/>
    <w:rsid w:val="00953A41"/>
    <w:rsid w:val="00962E4D"/>
    <w:rsid w:val="00967320"/>
    <w:rsid w:val="00974CC7"/>
    <w:rsid w:val="0097505D"/>
    <w:rsid w:val="00977FD3"/>
    <w:rsid w:val="009857E4"/>
    <w:rsid w:val="00986643"/>
    <w:rsid w:val="00986E4D"/>
    <w:rsid w:val="009874D9"/>
    <w:rsid w:val="00991767"/>
    <w:rsid w:val="00992490"/>
    <w:rsid w:val="009944B3"/>
    <w:rsid w:val="009A3E4E"/>
    <w:rsid w:val="009A709A"/>
    <w:rsid w:val="009B1EFE"/>
    <w:rsid w:val="009C7B24"/>
    <w:rsid w:val="009E1A03"/>
    <w:rsid w:val="009E1C84"/>
    <w:rsid w:val="009E3577"/>
    <w:rsid w:val="009E6BE2"/>
    <w:rsid w:val="009F29A1"/>
    <w:rsid w:val="00A017F4"/>
    <w:rsid w:val="00A0191E"/>
    <w:rsid w:val="00A04742"/>
    <w:rsid w:val="00A05ED5"/>
    <w:rsid w:val="00A119F5"/>
    <w:rsid w:val="00A12B89"/>
    <w:rsid w:val="00A13C5E"/>
    <w:rsid w:val="00A14B33"/>
    <w:rsid w:val="00A1507C"/>
    <w:rsid w:val="00A1724A"/>
    <w:rsid w:val="00A1770C"/>
    <w:rsid w:val="00A203AA"/>
    <w:rsid w:val="00A21104"/>
    <w:rsid w:val="00A21BD5"/>
    <w:rsid w:val="00A2470D"/>
    <w:rsid w:val="00A3289D"/>
    <w:rsid w:val="00A40F9F"/>
    <w:rsid w:val="00A41BB0"/>
    <w:rsid w:val="00A42A08"/>
    <w:rsid w:val="00A42A36"/>
    <w:rsid w:val="00A42AAD"/>
    <w:rsid w:val="00A43E2A"/>
    <w:rsid w:val="00A4485C"/>
    <w:rsid w:val="00A53FF1"/>
    <w:rsid w:val="00A54583"/>
    <w:rsid w:val="00A578D0"/>
    <w:rsid w:val="00A6151E"/>
    <w:rsid w:val="00A62A35"/>
    <w:rsid w:val="00A64B79"/>
    <w:rsid w:val="00A70055"/>
    <w:rsid w:val="00A728D5"/>
    <w:rsid w:val="00A72BBA"/>
    <w:rsid w:val="00A73BCA"/>
    <w:rsid w:val="00A73C74"/>
    <w:rsid w:val="00A76929"/>
    <w:rsid w:val="00A807D8"/>
    <w:rsid w:val="00A84E40"/>
    <w:rsid w:val="00A85F5F"/>
    <w:rsid w:val="00A872DB"/>
    <w:rsid w:val="00A9198C"/>
    <w:rsid w:val="00A91AC1"/>
    <w:rsid w:val="00A9688A"/>
    <w:rsid w:val="00A96C7C"/>
    <w:rsid w:val="00A976EF"/>
    <w:rsid w:val="00AA2F47"/>
    <w:rsid w:val="00AA379C"/>
    <w:rsid w:val="00AA4B33"/>
    <w:rsid w:val="00AC0435"/>
    <w:rsid w:val="00AC1B98"/>
    <w:rsid w:val="00AC23BD"/>
    <w:rsid w:val="00AC2C9B"/>
    <w:rsid w:val="00AC4D6C"/>
    <w:rsid w:val="00AC7FF7"/>
    <w:rsid w:val="00AD4E5C"/>
    <w:rsid w:val="00AD59E5"/>
    <w:rsid w:val="00AD6C5D"/>
    <w:rsid w:val="00AE07D7"/>
    <w:rsid w:val="00AE4D33"/>
    <w:rsid w:val="00AE6204"/>
    <w:rsid w:val="00B02453"/>
    <w:rsid w:val="00B07515"/>
    <w:rsid w:val="00B10D3A"/>
    <w:rsid w:val="00B131A8"/>
    <w:rsid w:val="00B1766B"/>
    <w:rsid w:val="00B268B2"/>
    <w:rsid w:val="00B27A84"/>
    <w:rsid w:val="00B27AD9"/>
    <w:rsid w:val="00B3094F"/>
    <w:rsid w:val="00B44D1C"/>
    <w:rsid w:val="00B459C4"/>
    <w:rsid w:val="00B5024D"/>
    <w:rsid w:val="00B51975"/>
    <w:rsid w:val="00B53331"/>
    <w:rsid w:val="00B54817"/>
    <w:rsid w:val="00B562D9"/>
    <w:rsid w:val="00B65EDD"/>
    <w:rsid w:val="00B67DDA"/>
    <w:rsid w:val="00B71520"/>
    <w:rsid w:val="00B7364D"/>
    <w:rsid w:val="00B75F8F"/>
    <w:rsid w:val="00B80004"/>
    <w:rsid w:val="00B85EEB"/>
    <w:rsid w:val="00B92BBB"/>
    <w:rsid w:val="00B92C08"/>
    <w:rsid w:val="00B962C2"/>
    <w:rsid w:val="00BA00EC"/>
    <w:rsid w:val="00BA0549"/>
    <w:rsid w:val="00BA33F9"/>
    <w:rsid w:val="00BB24DF"/>
    <w:rsid w:val="00BB2C57"/>
    <w:rsid w:val="00BB300E"/>
    <w:rsid w:val="00BB4B9F"/>
    <w:rsid w:val="00BB6E45"/>
    <w:rsid w:val="00BB714B"/>
    <w:rsid w:val="00BC0246"/>
    <w:rsid w:val="00BC466D"/>
    <w:rsid w:val="00BC52D4"/>
    <w:rsid w:val="00BC7408"/>
    <w:rsid w:val="00BD2632"/>
    <w:rsid w:val="00BD268A"/>
    <w:rsid w:val="00BD4BFF"/>
    <w:rsid w:val="00BD70EB"/>
    <w:rsid w:val="00BE3031"/>
    <w:rsid w:val="00BE395B"/>
    <w:rsid w:val="00BF2A49"/>
    <w:rsid w:val="00C068B0"/>
    <w:rsid w:val="00C07F84"/>
    <w:rsid w:val="00C108C8"/>
    <w:rsid w:val="00C2260F"/>
    <w:rsid w:val="00C26DC8"/>
    <w:rsid w:val="00C31C75"/>
    <w:rsid w:val="00C32451"/>
    <w:rsid w:val="00C3347C"/>
    <w:rsid w:val="00C34B2D"/>
    <w:rsid w:val="00C37FEA"/>
    <w:rsid w:val="00C41A54"/>
    <w:rsid w:val="00C4379C"/>
    <w:rsid w:val="00C47890"/>
    <w:rsid w:val="00C52A71"/>
    <w:rsid w:val="00C60D1F"/>
    <w:rsid w:val="00C611C2"/>
    <w:rsid w:val="00C637A3"/>
    <w:rsid w:val="00C70172"/>
    <w:rsid w:val="00C80130"/>
    <w:rsid w:val="00C8050F"/>
    <w:rsid w:val="00C80C5F"/>
    <w:rsid w:val="00C81619"/>
    <w:rsid w:val="00C84CA3"/>
    <w:rsid w:val="00C94FB0"/>
    <w:rsid w:val="00C95ACB"/>
    <w:rsid w:val="00CB09A3"/>
    <w:rsid w:val="00CB1A64"/>
    <w:rsid w:val="00CB2EBC"/>
    <w:rsid w:val="00CC7834"/>
    <w:rsid w:val="00CD5C46"/>
    <w:rsid w:val="00CD7040"/>
    <w:rsid w:val="00CE1CA0"/>
    <w:rsid w:val="00CE22F0"/>
    <w:rsid w:val="00CE3A60"/>
    <w:rsid w:val="00CE56CF"/>
    <w:rsid w:val="00CF0087"/>
    <w:rsid w:val="00CF3457"/>
    <w:rsid w:val="00CF3F6C"/>
    <w:rsid w:val="00D00D54"/>
    <w:rsid w:val="00D02D96"/>
    <w:rsid w:val="00D1413B"/>
    <w:rsid w:val="00D16626"/>
    <w:rsid w:val="00D228B3"/>
    <w:rsid w:val="00D2306D"/>
    <w:rsid w:val="00D263FB"/>
    <w:rsid w:val="00D30580"/>
    <w:rsid w:val="00D41D92"/>
    <w:rsid w:val="00D4371C"/>
    <w:rsid w:val="00D44D0D"/>
    <w:rsid w:val="00D50A72"/>
    <w:rsid w:val="00D57D3E"/>
    <w:rsid w:val="00D6014B"/>
    <w:rsid w:val="00D60EAE"/>
    <w:rsid w:val="00D62042"/>
    <w:rsid w:val="00D62A96"/>
    <w:rsid w:val="00D6313C"/>
    <w:rsid w:val="00D7051F"/>
    <w:rsid w:val="00D71544"/>
    <w:rsid w:val="00D7654D"/>
    <w:rsid w:val="00D80043"/>
    <w:rsid w:val="00D80640"/>
    <w:rsid w:val="00D80FED"/>
    <w:rsid w:val="00D81B72"/>
    <w:rsid w:val="00D830B6"/>
    <w:rsid w:val="00D8385A"/>
    <w:rsid w:val="00D84853"/>
    <w:rsid w:val="00D850BB"/>
    <w:rsid w:val="00D90E7B"/>
    <w:rsid w:val="00D92FF4"/>
    <w:rsid w:val="00DA35AB"/>
    <w:rsid w:val="00DB1220"/>
    <w:rsid w:val="00DB3650"/>
    <w:rsid w:val="00DB42DD"/>
    <w:rsid w:val="00DB6ABA"/>
    <w:rsid w:val="00DC0365"/>
    <w:rsid w:val="00DC0CE5"/>
    <w:rsid w:val="00DC4C36"/>
    <w:rsid w:val="00DD2F64"/>
    <w:rsid w:val="00DD4D90"/>
    <w:rsid w:val="00DD629F"/>
    <w:rsid w:val="00DE4C1B"/>
    <w:rsid w:val="00DE72E3"/>
    <w:rsid w:val="00DE7BAE"/>
    <w:rsid w:val="00DF086D"/>
    <w:rsid w:val="00DF13C7"/>
    <w:rsid w:val="00DF1BB8"/>
    <w:rsid w:val="00E04A49"/>
    <w:rsid w:val="00E05F27"/>
    <w:rsid w:val="00E103B4"/>
    <w:rsid w:val="00E11301"/>
    <w:rsid w:val="00E1396A"/>
    <w:rsid w:val="00E21B91"/>
    <w:rsid w:val="00E2353F"/>
    <w:rsid w:val="00E23F48"/>
    <w:rsid w:val="00E23F89"/>
    <w:rsid w:val="00E246A5"/>
    <w:rsid w:val="00E25BE0"/>
    <w:rsid w:val="00E27448"/>
    <w:rsid w:val="00E31499"/>
    <w:rsid w:val="00E31968"/>
    <w:rsid w:val="00E32522"/>
    <w:rsid w:val="00E33981"/>
    <w:rsid w:val="00E36828"/>
    <w:rsid w:val="00E3759A"/>
    <w:rsid w:val="00E40300"/>
    <w:rsid w:val="00E42EB5"/>
    <w:rsid w:val="00E44F62"/>
    <w:rsid w:val="00E512A9"/>
    <w:rsid w:val="00E5319B"/>
    <w:rsid w:val="00E55CBF"/>
    <w:rsid w:val="00E6618E"/>
    <w:rsid w:val="00E67DA2"/>
    <w:rsid w:val="00E70521"/>
    <w:rsid w:val="00E77ABA"/>
    <w:rsid w:val="00E85387"/>
    <w:rsid w:val="00E9153D"/>
    <w:rsid w:val="00E9263C"/>
    <w:rsid w:val="00E9326F"/>
    <w:rsid w:val="00E94FE8"/>
    <w:rsid w:val="00E9712A"/>
    <w:rsid w:val="00EA00EE"/>
    <w:rsid w:val="00EA47B8"/>
    <w:rsid w:val="00EB38ED"/>
    <w:rsid w:val="00EB7968"/>
    <w:rsid w:val="00EC2246"/>
    <w:rsid w:val="00EC3961"/>
    <w:rsid w:val="00EC4983"/>
    <w:rsid w:val="00EC4B3D"/>
    <w:rsid w:val="00EE0A85"/>
    <w:rsid w:val="00EE246B"/>
    <w:rsid w:val="00EE39E4"/>
    <w:rsid w:val="00EE74AE"/>
    <w:rsid w:val="00EF085F"/>
    <w:rsid w:val="00EF0C24"/>
    <w:rsid w:val="00EF3909"/>
    <w:rsid w:val="00EF3F53"/>
    <w:rsid w:val="00EF4290"/>
    <w:rsid w:val="00F022F6"/>
    <w:rsid w:val="00F02495"/>
    <w:rsid w:val="00F02CEB"/>
    <w:rsid w:val="00F11FCD"/>
    <w:rsid w:val="00F14C03"/>
    <w:rsid w:val="00F14E90"/>
    <w:rsid w:val="00F15C9B"/>
    <w:rsid w:val="00F160C1"/>
    <w:rsid w:val="00F16D85"/>
    <w:rsid w:val="00F20D77"/>
    <w:rsid w:val="00F21167"/>
    <w:rsid w:val="00F22C3C"/>
    <w:rsid w:val="00F2699E"/>
    <w:rsid w:val="00F27C9A"/>
    <w:rsid w:val="00F367DE"/>
    <w:rsid w:val="00F43572"/>
    <w:rsid w:val="00F43A38"/>
    <w:rsid w:val="00F44BDE"/>
    <w:rsid w:val="00F51986"/>
    <w:rsid w:val="00F53E81"/>
    <w:rsid w:val="00F55223"/>
    <w:rsid w:val="00F57B90"/>
    <w:rsid w:val="00F65639"/>
    <w:rsid w:val="00F6565B"/>
    <w:rsid w:val="00F65E15"/>
    <w:rsid w:val="00F757EB"/>
    <w:rsid w:val="00F75EA2"/>
    <w:rsid w:val="00F87A37"/>
    <w:rsid w:val="00F9254D"/>
    <w:rsid w:val="00F95146"/>
    <w:rsid w:val="00F96FAC"/>
    <w:rsid w:val="00F97180"/>
    <w:rsid w:val="00FA75B2"/>
    <w:rsid w:val="00FB339F"/>
    <w:rsid w:val="00FB7553"/>
    <w:rsid w:val="00FC46F2"/>
    <w:rsid w:val="00FD47E7"/>
    <w:rsid w:val="00FF63FD"/>
    <w:rsid w:val="024C2861"/>
    <w:rsid w:val="04765BFE"/>
    <w:rsid w:val="07E2174F"/>
    <w:rsid w:val="08765BE6"/>
    <w:rsid w:val="098C501E"/>
    <w:rsid w:val="0A412F0D"/>
    <w:rsid w:val="0B1B470A"/>
    <w:rsid w:val="0C8D0B1C"/>
    <w:rsid w:val="0D346EF0"/>
    <w:rsid w:val="0DB2633E"/>
    <w:rsid w:val="0E170F1D"/>
    <w:rsid w:val="0F79176F"/>
    <w:rsid w:val="1096558D"/>
    <w:rsid w:val="167C7678"/>
    <w:rsid w:val="16CE0DE2"/>
    <w:rsid w:val="180C163C"/>
    <w:rsid w:val="194131A4"/>
    <w:rsid w:val="1B7F6D28"/>
    <w:rsid w:val="1E2A6E74"/>
    <w:rsid w:val="1ED7744D"/>
    <w:rsid w:val="200334C2"/>
    <w:rsid w:val="22E13702"/>
    <w:rsid w:val="26AA2005"/>
    <w:rsid w:val="29175E93"/>
    <w:rsid w:val="29C651C2"/>
    <w:rsid w:val="2BD831ED"/>
    <w:rsid w:val="2F470442"/>
    <w:rsid w:val="30ED3773"/>
    <w:rsid w:val="30F454E0"/>
    <w:rsid w:val="3A7D7082"/>
    <w:rsid w:val="3B0418F4"/>
    <w:rsid w:val="3D0F63E5"/>
    <w:rsid w:val="3E842D9E"/>
    <w:rsid w:val="40241F49"/>
    <w:rsid w:val="42497455"/>
    <w:rsid w:val="438F2514"/>
    <w:rsid w:val="469902C4"/>
    <w:rsid w:val="4BF27BEA"/>
    <w:rsid w:val="510A7524"/>
    <w:rsid w:val="531410DD"/>
    <w:rsid w:val="5398783B"/>
    <w:rsid w:val="553E2EC3"/>
    <w:rsid w:val="56666A83"/>
    <w:rsid w:val="59483A75"/>
    <w:rsid w:val="59575F32"/>
    <w:rsid w:val="59A565CA"/>
    <w:rsid w:val="59F903C5"/>
    <w:rsid w:val="5A052782"/>
    <w:rsid w:val="5A893CB7"/>
    <w:rsid w:val="5B0A7487"/>
    <w:rsid w:val="5CA2370E"/>
    <w:rsid w:val="5DC07C86"/>
    <w:rsid w:val="62472877"/>
    <w:rsid w:val="64EA13AD"/>
    <w:rsid w:val="650B258F"/>
    <w:rsid w:val="65B03214"/>
    <w:rsid w:val="6959727F"/>
    <w:rsid w:val="6C7B1448"/>
    <w:rsid w:val="6FA636AF"/>
    <w:rsid w:val="7366462F"/>
    <w:rsid w:val="74FE666A"/>
    <w:rsid w:val="77B708B5"/>
    <w:rsid w:val="79C62E83"/>
    <w:rsid w:val="7B106F2E"/>
    <w:rsid w:val="7CEB4A44"/>
    <w:rsid w:val="7DA119A0"/>
    <w:rsid w:val="7DA72BF9"/>
    <w:rsid w:val="7EA42C07"/>
    <w:rsid w:val="7F1778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5A24BE"/>
  <w15:docId w15:val="{3F7597D5-AA87-4ED8-9CC8-0CD16DC1B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Normal Indent" w:qFormat="1"/>
    <w:lsdException w:name="annotation text" w:qFormat="1"/>
    <w:lsdException w:name="header" w:qFormat="1"/>
    <w:lsdException w:name="footer" w:qFormat="1"/>
    <w:lsdException w:name="caption" w:semiHidden="1" w:unhideWhenUsed="1" w:qFormat="1"/>
    <w:lsdException w:name="annotation reference" w:qFormat="1"/>
    <w:lsdException w:name="page number"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Body Text 2" w:qFormat="1"/>
    <w:lsdException w:name="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0"/>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a4"/>
    <w:qFormat/>
    <w:pPr>
      <w:ind w:firstLine="420"/>
    </w:pPr>
    <w:rPr>
      <w:szCs w:val="20"/>
    </w:rPr>
  </w:style>
  <w:style w:type="paragraph" w:styleId="a5">
    <w:name w:val="Document Map"/>
    <w:basedOn w:val="a"/>
    <w:link w:val="a6"/>
    <w:qFormat/>
    <w:rPr>
      <w:rFonts w:ascii="宋体"/>
      <w:sz w:val="18"/>
      <w:szCs w:val="18"/>
    </w:rPr>
  </w:style>
  <w:style w:type="paragraph" w:styleId="a7">
    <w:name w:val="annotation text"/>
    <w:basedOn w:val="a"/>
    <w:qFormat/>
    <w:pPr>
      <w:jc w:val="left"/>
    </w:pPr>
  </w:style>
  <w:style w:type="paragraph" w:styleId="a8">
    <w:name w:val="Body Text"/>
    <w:basedOn w:val="a"/>
    <w:qFormat/>
    <w:pPr>
      <w:spacing w:after="120"/>
    </w:pPr>
    <w:rPr>
      <w:sz w:val="28"/>
    </w:rPr>
  </w:style>
  <w:style w:type="paragraph" w:styleId="a9">
    <w:name w:val="Body Text Indent"/>
    <w:basedOn w:val="a"/>
    <w:qFormat/>
    <w:pPr>
      <w:ind w:firstLineChars="352" w:firstLine="830"/>
    </w:pPr>
    <w:rPr>
      <w:rFonts w:ascii="仿宋_GB2312" w:eastAsia="仿宋_GB2312"/>
      <w:sz w:val="32"/>
      <w:szCs w:val="20"/>
    </w:rPr>
  </w:style>
  <w:style w:type="paragraph" w:styleId="aa">
    <w:name w:val="Plain Text"/>
    <w:basedOn w:val="a"/>
    <w:link w:val="ab"/>
    <w:qFormat/>
    <w:rPr>
      <w:rFonts w:ascii="宋体" w:hAnsi="Courier New" w:cs="Courier New"/>
      <w:szCs w:val="21"/>
    </w:rPr>
  </w:style>
  <w:style w:type="paragraph" w:styleId="ac">
    <w:name w:val="Balloon Text"/>
    <w:basedOn w:val="a"/>
    <w:qFormat/>
    <w:rPr>
      <w:sz w:val="18"/>
      <w:szCs w:val="18"/>
    </w:rPr>
  </w:style>
  <w:style w:type="paragraph" w:styleId="ad">
    <w:name w:val="footer"/>
    <w:basedOn w:val="a"/>
    <w:qFormat/>
    <w:pPr>
      <w:tabs>
        <w:tab w:val="center" w:pos="4153"/>
        <w:tab w:val="right" w:pos="8306"/>
      </w:tabs>
      <w:snapToGrid w:val="0"/>
      <w:jc w:val="left"/>
    </w:pPr>
    <w:rPr>
      <w:sz w:val="18"/>
      <w:szCs w:val="18"/>
    </w:rPr>
  </w:style>
  <w:style w:type="paragraph" w:styleId="ae">
    <w:name w:val="header"/>
    <w:basedOn w:val="a"/>
    <w:link w:val="af"/>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qFormat/>
  </w:style>
  <w:style w:type="paragraph" w:styleId="TOC2">
    <w:name w:val="toc 2"/>
    <w:basedOn w:val="a"/>
    <w:next w:val="a"/>
    <w:qFormat/>
    <w:pPr>
      <w:ind w:leftChars="200" w:left="420"/>
    </w:pPr>
  </w:style>
  <w:style w:type="paragraph" w:styleId="20">
    <w:name w:val="Body Text 2"/>
    <w:basedOn w:val="a"/>
    <w:qFormat/>
    <w:pPr>
      <w:spacing w:after="120" w:line="480" w:lineRule="auto"/>
    </w:pPr>
  </w:style>
  <w:style w:type="paragraph" w:styleId="af0">
    <w:name w:val="Normal (Web)"/>
    <w:basedOn w:val="a"/>
    <w:uiPriority w:val="99"/>
    <w:qFormat/>
    <w:pPr>
      <w:widowControl/>
      <w:spacing w:before="100" w:beforeAutospacing="1" w:after="100" w:afterAutospacing="1"/>
      <w:jc w:val="left"/>
    </w:pPr>
    <w:rPr>
      <w:rFonts w:ascii="宋体" w:hAnsi="宋体" w:cs="宋体"/>
      <w:kern w:val="0"/>
      <w:sz w:val="24"/>
    </w:rPr>
  </w:style>
  <w:style w:type="paragraph" w:styleId="af1">
    <w:name w:val="annotation subject"/>
    <w:basedOn w:val="a7"/>
    <w:next w:val="a7"/>
    <w:qFormat/>
    <w:rPr>
      <w:b/>
      <w:bCs/>
    </w:rPr>
  </w:style>
  <w:style w:type="table" w:styleId="af2">
    <w:name w:val="Table Grid"/>
    <w:basedOn w:val="a1"/>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3">
    <w:name w:val="Strong"/>
    <w:basedOn w:val="a0"/>
    <w:uiPriority w:val="22"/>
    <w:qFormat/>
    <w:rPr>
      <w:b/>
      <w:bCs/>
    </w:rPr>
  </w:style>
  <w:style w:type="character" w:styleId="af4">
    <w:name w:val="page number"/>
    <w:basedOn w:val="a0"/>
    <w:qFormat/>
  </w:style>
  <w:style w:type="character" w:styleId="af5">
    <w:name w:val="Hyperlink"/>
    <w:qFormat/>
    <w:rPr>
      <w:color w:val="151515"/>
      <w:u w:val="none"/>
    </w:rPr>
  </w:style>
  <w:style w:type="character" w:styleId="af6">
    <w:name w:val="annotation reference"/>
    <w:qFormat/>
    <w:rPr>
      <w:sz w:val="21"/>
      <w:szCs w:val="21"/>
    </w:rPr>
  </w:style>
  <w:style w:type="paragraph" w:customStyle="1" w:styleId="TOC20">
    <w:name w:val="TOC2"/>
    <w:basedOn w:val="a"/>
    <w:next w:val="a"/>
    <w:qFormat/>
    <w:pPr>
      <w:ind w:left="210"/>
      <w:jc w:val="left"/>
      <w:textAlignment w:val="baseline"/>
    </w:pPr>
    <w:rPr>
      <w:rFonts w:ascii="Calibri" w:hAnsi="Calibri"/>
      <w:smallCaps/>
      <w:sz w:val="20"/>
      <w:szCs w:val="20"/>
    </w:rPr>
  </w:style>
  <w:style w:type="paragraph" w:customStyle="1" w:styleId="CharChar">
    <w:name w:val="Char Char"/>
    <w:basedOn w:val="a"/>
    <w:qFormat/>
    <w:rPr>
      <w:rFonts w:ascii="Tahoma" w:hAnsi="Tahoma"/>
      <w:sz w:val="24"/>
      <w:szCs w:val="20"/>
    </w:rPr>
  </w:style>
  <w:style w:type="paragraph" w:styleId="af7">
    <w:name w:val="No Spacing"/>
    <w:qFormat/>
    <w:pPr>
      <w:widowControl w:val="0"/>
      <w:jc w:val="both"/>
    </w:pPr>
    <w:rPr>
      <w:kern w:val="2"/>
      <w:sz w:val="21"/>
      <w:szCs w:val="24"/>
    </w:rPr>
  </w:style>
  <w:style w:type="paragraph" w:customStyle="1" w:styleId="Char">
    <w:name w:val="Char"/>
    <w:basedOn w:val="a"/>
    <w:qFormat/>
    <w:rPr>
      <w:rFonts w:ascii="仿宋_GB2312" w:eastAsia="仿宋_GB2312"/>
      <w:b/>
      <w:sz w:val="32"/>
      <w:szCs w:val="32"/>
    </w:rPr>
  </w:style>
  <w:style w:type="paragraph" w:customStyle="1" w:styleId="Style19">
    <w:name w:val="_Style 19"/>
    <w:basedOn w:val="a"/>
    <w:qFormat/>
    <w:pPr>
      <w:tabs>
        <w:tab w:val="right" w:pos="-2120"/>
      </w:tabs>
      <w:snapToGrid w:val="0"/>
    </w:pPr>
  </w:style>
  <w:style w:type="paragraph" w:customStyle="1" w:styleId="af8">
    <w:name w:val="排版"/>
    <w:basedOn w:val="a"/>
    <w:next w:val="a8"/>
    <w:qFormat/>
    <w:pPr>
      <w:spacing w:line="600" w:lineRule="exact"/>
    </w:pPr>
    <w:rPr>
      <w:rFonts w:eastAsia="华文仿宋"/>
      <w:spacing w:val="6"/>
      <w:sz w:val="32"/>
    </w:rPr>
  </w:style>
  <w:style w:type="paragraph" w:customStyle="1" w:styleId="Char1">
    <w:name w:val="Char1"/>
    <w:basedOn w:val="a"/>
    <w:qFormat/>
    <w:pPr>
      <w:tabs>
        <w:tab w:val="right" w:pos="-2120"/>
      </w:tabs>
      <w:snapToGrid w:val="0"/>
    </w:p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styleId="af9">
    <w:name w:val="List Paragraph"/>
    <w:basedOn w:val="a"/>
    <w:uiPriority w:val="34"/>
    <w:qFormat/>
    <w:pPr>
      <w:ind w:firstLineChars="200" w:firstLine="420"/>
    </w:pPr>
  </w:style>
  <w:style w:type="character" w:customStyle="1" w:styleId="PlainTextChar">
    <w:name w:val="Plain Text Char"/>
    <w:semiHidden/>
    <w:qFormat/>
    <w:locked/>
    <w:rPr>
      <w:rFonts w:ascii="宋体" w:eastAsia="宋体" w:hAnsi="Courier New" w:cs="Courier New"/>
      <w:kern w:val="2"/>
      <w:sz w:val="21"/>
      <w:szCs w:val="21"/>
      <w:lang w:val="en-US" w:eastAsia="zh-CN" w:bidi="ar-SA"/>
    </w:rPr>
  </w:style>
  <w:style w:type="character" w:customStyle="1" w:styleId="a6">
    <w:name w:val="文档结构图 字符"/>
    <w:basedOn w:val="a0"/>
    <w:link w:val="a5"/>
    <w:qFormat/>
    <w:rPr>
      <w:rFonts w:ascii="宋体"/>
      <w:kern w:val="2"/>
      <w:sz w:val="18"/>
      <w:szCs w:val="18"/>
    </w:rPr>
  </w:style>
  <w:style w:type="character" w:customStyle="1" w:styleId="font11">
    <w:name w:val="font11"/>
    <w:qFormat/>
    <w:rPr>
      <w:rFonts w:ascii="Calibri" w:hAnsi="Calibri" w:cs="Calibri"/>
      <w:color w:val="000000"/>
      <w:sz w:val="20"/>
      <w:szCs w:val="20"/>
      <w:u w:val="none"/>
    </w:rPr>
  </w:style>
  <w:style w:type="character" w:customStyle="1" w:styleId="ab">
    <w:name w:val="纯文本 字符"/>
    <w:link w:val="aa"/>
    <w:qFormat/>
    <w:rPr>
      <w:rFonts w:ascii="宋体" w:eastAsia="宋体" w:hAnsi="Courier New" w:cs="Courier New"/>
      <w:kern w:val="2"/>
      <w:sz w:val="21"/>
      <w:szCs w:val="21"/>
      <w:lang w:val="en-US" w:eastAsia="zh-CN" w:bidi="ar-SA"/>
    </w:rPr>
  </w:style>
  <w:style w:type="character" w:customStyle="1" w:styleId="a4">
    <w:name w:val="正文缩进 字符"/>
    <w:link w:val="a3"/>
    <w:qFormat/>
    <w:rPr>
      <w:rFonts w:eastAsia="宋体"/>
      <w:kern w:val="2"/>
      <w:sz w:val="21"/>
      <w:lang w:val="en-US" w:eastAsia="zh-CN" w:bidi="ar-SA"/>
    </w:rPr>
  </w:style>
  <w:style w:type="character" w:customStyle="1" w:styleId="af">
    <w:name w:val="页眉 字符"/>
    <w:link w:val="ae"/>
    <w:qFormat/>
    <w:rPr>
      <w:rFonts w:eastAsia="宋体"/>
      <w:kern w:val="2"/>
      <w:sz w:val="18"/>
      <w:szCs w:val="18"/>
      <w:lang w:val="en-US" w:eastAsia="zh-CN" w:bidi="ar-SA"/>
    </w:rPr>
  </w:style>
  <w:style w:type="character" w:customStyle="1" w:styleId="30">
    <w:name w:val="标题 3 字符"/>
    <w:basedOn w:val="a0"/>
    <w:link w:val="3"/>
    <w:semiHidden/>
    <w:qFormat/>
    <w:rPr>
      <w:b/>
      <w:bCs/>
      <w:kern w:val="2"/>
      <w:sz w:val="32"/>
      <w:szCs w:val="32"/>
    </w:rPr>
  </w:style>
  <w:style w:type="character" w:customStyle="1" w:styleId="font01">
    <w:name w:val="font01"/>
    <w:basedOn w:val="a0"/>
    <w:qFormat/>
    <w:rPr>
      <w:rFonts w:ascii="宋体" w:eastAsia="宋体" w:hAnsi="宋体" w:cs="宋体" w:hint="eastAsia"/>
      <w:color w:val="000000"/>
      <w:sz w:val="21"/>
      <w:szCs w:val="21"/>
      <w:u w:val="none"/>
    </w:rPr>
  </w:style>
  <w:style w:type="character" w:customStyle="1" w:styleId="font21">
    <w:name w:val="font21"/>
    <w:basedOn w:val="a0"/>
    <w:qFormat/>
    <w:rPr>
      <w:rFonts w:ascii="宋体" w:eastAsia="宋体" w:hAnsi="宋体" w:cs="宋体" w:hint="eastAsia"/>
      <w:color w:val="000000"/>
      <w:sz w:val="21"/>
      <w:szCs w:val="21"/>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20</Pages>
  <Words>1402</Words>
  <Characters>7993</Characters>
  <Application>Microsoft Office Word</Application>
  <DocSecurity>0</DocSecurity>
  <Lines>66</Lines>
  <Paragraphs>18</Paragraphs>
  <ScaleCrop>false</ScaleCrop>
  <Company>微软中国</Company>
  <LinksUpToDate>false</LinksUpToDate>
  <CharactersWithSpaces>9377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湖北省省级政府采购</dc:title>
  <dc:creator>微软用户</dc:creator>
  <cp:lastModifiedBy>lenovo</cp:lastModifiedBy>
  <cp:revision>4</cp:revision>
  <cp:lastPrinted>2019-03-28T00:30:00Z</cp:lastPrinted>
  <dcterms:created xsi:type="dcterms:W3CDTF">2023-11-01T07:01:00Z</dcterms:created>
  <dcterms:modified xsi:type="dcterms:W3CDTF">2023-11-20T07:01:00Z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EA1A63627B1941078F9F921B3C082B19</vt:lpwstr>
  </property>
</Properties>
</file>