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附件1：</w:t>
      </w:r>
    </w:p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兰州职业技术学院</w:t>
      </w:r>
      <w:r>
        <w:rPr>
          <w:rFonts w:hint="eastAsia"/>
          <w:sz w:val="30"/>
          <w:szCs w:val="30"/>
        </w:rPr>
        <w:t>信息工程辅导员队伍建设用品采购项目</w:t>
      </w:r>
      <w:r>
        <w:rPr>
          <w:rFonts w:hint="eastAsia"/>
          <w:sz w:val="30"/>
          <w:szCs w:val="30"/>
          <w:lang w:val="en-US" w:eastAsia="zh-CN"/>
        </w:rPr>
        <w:t>参数</w:t>
      </w:r>
    </w:p>
    <w:p>
      <w:pPr>
        <w:jc w:val="center"/>
        <w:rPr>
          <w:rFonts w:hint="eastAsia"/>
          <w:sz w:val="32"/>
          <w:szCs w:val="32"/>
          <w:lang w:val="en-US" w:eastAsia="zh-CN"/>
        </w:rPr>
      </w:pPr>
    </w:p>
    <w:tbl>
      <w:tblPr>
        <w:tblStyle w:val="3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6"/>
        <w:gridCol w:w="2762"/>
        <w:gridCol w:w="27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96" w:type="dxa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物品名称</w:t>
            </w:r>
          </w:p>
        </w:tc>
        <w:tc>
          <w:tcPr>
            <w:tcW w:w="2762" w:type="dxa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规格</w:t>
            </w:r>
          </w:p>
        </w:tc>
        <w:tc>
          <w:tcPr>
            <w:tcW w:w="2762" w:type="dxa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96" w:type="dxa"/>
          </w:tcPr>
          <w:p>
            <w:pPr>
              <w:jc w:val="left"/>
              <w:rPr>
                <w:rFonts w:hint="default"/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</w:rPr>
              <w:t>旱地冰壶球</w:t>
            </w:r>
          </w:p>
        </w:tc>
        <w:tc>
          <w:tcPr>
            <w:tcW w:w="2762" w:type="dxa"/>
          </w:tcPr>
          <w:p>
            <w:pPr>
              <w:jc w:val="center"/>
              <w:rPr>
                <w:rFonts w:hint="default"/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</w:rPr>
              <w:t>标准17cm宽度，大滚珠</w:t>
            </w:r>
          </w:p>
        </w:tc>
        <w:tc>
          <w:tcPr>
            <w:tcW w:w="2762" w:type="dxa"/>
          </w:tcPr>
          <w:p>
            <w:pPr>
              <w:rPr>
                <w:rFonts w:hint="default"/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</w:rPr>
              <w:t>16（8红8黄）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96" w:type="dxa"/>
          </w:tcPr>
          <w:p>
            <w:pPr>
              <w:rPr>
                <w:rFonts w:hint="default"/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</w:rPr>
              <w:t>蓝色场地线</w:t>
            </w:r>
          </w:p>
        </w:tc>
        <w:tc>
          <w:tcPr>
            <w:tcW w:w="2762" w:type="dxa"/>
          </w:tcPr>
          <w:p>
            <w:pPr>
              <w:rPr>
                <w:rFonts w:hint="default"/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</w:rPr>
              <w:t>5cm宽度</w:t>
            </w:r>
          </w:p>
        </w:tc>
        <w:tc>
          <w:tcPr>
            <w:tcW w:w="2762" w:type="dxa"/>
          </w:tcPr>
          <w:p>
            <w:pPr>
              <w:rPr>
                <w:rFonts w:hint="default"/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</w:rPr>
              <w:t>40卷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96" w:type="dxa"/>
          </w:tcPr>
          <w:p>
            <w:pPr>
              <w:rPr>
                <w:rFonts w:hint="default"/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</w:rPr>
              <w:t>拓展同心鼓</w:t>
            </w:r>
          </w:p>
        </w:tc>
        <w:tc>
          <w:tcPr>
            <w:tcW w:w="2762" w:type="dxa"/>
          </w:tcPr>
          <w:p>
            <w:pPr>
              <w:rPr>
                <w:rFonts w:hint="default"/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</w:rPr>
              <w:t>10环40cm</w:t>
            </w:r>
          </w:p>
        </w:tc>
        <w:tc>
          <w:tcPr>
            <w:tcW w:w="2762" w:type="dxa"/>
          </w:tcPr>
          <w:p>
            <w:pPr>
              <w:rPr>
                <w:rFonts w:hint="default"/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</w:rPr>
              <w:t>2套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96" w:type="dxa"/>
          </w:tcPr>
          <w:p>
            <w:pPr>
              <w:rPr>
                <w:rFonts w:hint="default"/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</w:rPr>
              <w:t>网球</w:t>
            </w:r>
          </w:p>
        </w:tc>
        <w:tc>
          <w:tcPr>
            <w:tcW w:w="2762" w:type="dxa"/>
          </w:tcPr>
          <w:p>
            <w:pPr>
              <w:rPr>
                <w:rFonts w:hint="default"/>
                <w:sz w:val="28"/>
                <w:szCs w:val="28"/>
              </w:rPr>
            </w:pPr>
          </w:p>
        </w:tc>
        <w:tc>
          <w:tcPr>
            <w:tcW w:w="2762" w:type="dxa"/>
          </w:tcPr>
          <w:p>
            <w:pPr>
              <w:rPr>
                <w:rFonts w:hint="default"/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</w:rPr>
              <w:t>10</w:t>
            </w:r>
          </w:p>
        </w:tc>
      </w:tr>
    </w:tbl>
    <w:p>
      <w:pPr>
        <w:ind w:firstLine="420"/>
        <w:jc w:val="center"/>
        <w:rPr>
          <w:rFonts w:hint="eastAsia"/>
          <w:sz w:val="32"/>
          <w:szCs w:val="32"/>
          <w:lang w:val="en-US" w:eastAsia="zh-CN"/>
        </w:rPr>
      </w:pPr>
      <w:r>
        <w:rPr>
          <w:sz w:val="32"/>
          <w:szCs w:val="32"/>
        </w:rPr>
        <w:t xml:space="preserve">                                                     </w:t>
      </w:r>
      <w:r>
        <w:rPr>
          <w:rFonts w:hint="eastAsia"/>
          <w:sz w:val="32"/>
          <w:szCs w:val="32"/>
          <w:lang w:val="en-US" w:eastAsia="zh-CN"/>
        </w:rPr>
        <w:t xml:space="preserve">     </w:t>
      </w:r>
    </w:p>
    <w:p>
      <w:pPr>
        <w:ind w:firstLine="420"/>
        <w:jc w:val="center"/>
        <w:rPr>
          <w:rFonts w:hint="eastAsia"/>
          <w:sz w:val="32"/>
          <w:szCs w:val="32"/>
          <w:lang w:val="en-US" w:eastAsia="zh-CN"/>
        </w:rPr>
      </w:pPr>
    </w:p>
    <w:p>
      <w:pPr>
        <w:ind w:firstLine="420"/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</w:t>
      </w:r>
      <w:r>
        <w:rPr>
          <w:rFonts w:hint="eastAsia"/>
          <w:sz w:val="32"/>
          <w:szCs w:val="32"/>
        </w:rPr>
        <w:t xml:space="preserve">信息工程学院 </w:t>
      </w:r>
      <w:r>
        <w:rPr>
          <w:sz w:val="32"/>
          <w:szCs w:val="32"/>
        </w:rPr>
        <w:t xml:space="preserve">                                                     </w:t>
      </w:r>
      <w:r>
        <w:rPr>
          <w:rFonts w:hint="eastAsia"/>
          <w:sz w:val="32"/>
          <w:szCs w:val="32"/>
          <w:lang w:val="en-US" w:eastAsia="zh-CN"/>
        </w:rPr>
        <w:t xml:space="preserve">   </w:t>
      </w:r>
    </w:p>
    <w:p>
      <w:pPr>
        <w:ind w:firstLine="420"/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</w:t>
      </w:r>
      <w:r>
        <w:rPr>
          <w:sz w:val="32"/>
          <w:szCs w:val="32"/>
        </w:rPr>
        <w:t>2024年5月23日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RjNmNiMmNkNGUxYmFiNTc1ODQwZDc2MmJhMzM3OTUifQ=="/>
    <w:docVar w:name="KSO_WPS_MARK_KEY" w:val="a93b98ae-5193-4b00-90f7-07660c73a020"/>
  </w:docVars>
  <w:rsids>
    <w:rsidRoot w:val="00395B4E"/>
    <w:rsid w:val="00395B4E"/>
    <w:rsid w:val="00E1553D"/>
    <w:rsid w:val="00FD15E1"/>
    <w:rsid w:val="25D80641"/>
    <w:rsid w:val="3AD13CFC"/>
    <w:rsid w:val="4C2757BD"/>
    <w:rsid w:val="74DFEE88"/>
    <w:rsid w:val="7EFFB4E6"/>
    <w:rsid w:val="E8FFE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95</Words>
  <Characters>111</Characters>
  <Lines>1</Lines>
  <Paragraphs>1</Paragraphs>
  <TotalTime>3</TotalTime>
  <ScaleCrop>false</ScaleCrop>
  <LinksUpToDate>false</LinksUpToDate>
  <CharactersWithSpaces>252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2024-05-23T17:41:00Z</dcterms:created>
  <dc:creator>马德林</dc:creator>
  <cp:lastModifiedBy>hp</cp:lastModifiedBy>
  <dcterms:modified xsi:type="dcterms:W3CDTF">2024-05-24T03:11:47Z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4CFF9CA22E2A415C9FD42FA68C704B0E</vt:lpwstr>
  </property>
</Properties>
</file>