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sz w:val="24"/>
        </w:rPr>
      </w:pPr>
      <w:r>
        <w:rPr>
          <w:rFonts w:hint="eastAsia"/>
          <w:sz w:val="28"/>
          <w:szCs w:val="28"/>
        </w:rPr>
        <w:t>项目名称：</w:t>
      </w:r>
      <w:r>
        <w:rPr>
          <w:rFonts w:hint="eastAsia"/>
          <w:sz w:val="24"/>
        </w:rPr>
        <w:t>兰州职业技术学院</w:t>
      </w:r>
      <w:r>
        <w:rPr>
          <w:rFonts w:hint="eastAsia" w:ascii="Times New Roman" w:hAnsi="Times New Roman" w:cs="Times New Roman"/>
          <w:sz w:val="24"/>
          <w:lang w:val="en-US" w:eastAsia="zh-CN"/>
        </w:rPr>
        <w:t>非物质文化遗产学院</w:t>
      </w:r>
      <w:r>
        <w:rPr>
          <w:rFonts w:hint="eastAsia"/>
          <w:sz w:val="24"/>
          <w:lang w:val="en-US" w:eastAsia="zh-CN"/>
        </w:rPr>
        <w:t>竞赛耗材</w:t>
      </w:r>
      <w:r>
        <w:rPr>
          <w:rFonts w:hint="eastAsia"/>
          <w:sz w:val="24"/>
        </w:rPr>
        <w:t>项目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2021</w:t>
      </w:r>
      <w:r>
        <w:rPr>
          <w:rFonts w:hint="eastAsia"/>
          <w:sz w:val="28"/>
          <w:szCs w:val="28"/>
          <w:lang w:val="en-US" w:eastAsia="zh-CN"/>
        </w:rPr>
        <w:t>029</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采购时间：2021年</w:t>
      </w:r>
      <w:r>
        <w:rPr>
          <w:rFonts w:hint="eastAsia"/>
          <w:sz w:val="28"/>
          <w:szCs w:val="28"/>
          <w:lang w:val="en-US" w:eastAsia="zh-CN"/>
        </w:rPr>
        <w:t>11</w:t>
      </w:r>
      <w:r>
        <w:rPr>
          <w:rFonts w:hint="eastAsia"/>
          <w:sz w:val="28"/>
          <w:szCs w:val="28"/>
        </w:rPr>
        <w:t>月</w:t>
      </w:r>
      <w:r>
        <w:rPr>
          <w:rFonts w:hint="eastAsia"/>
          <w:sz w:val="28"/>
          <w:szCs w:val="28"/>
          <w:lang w:val="en-US" w:eastAsia="zh-CN"/>
        </w:rPr>
        <w:t>23</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2021年 </w:t>
      </w:r>
      <w:r>
        <w:rPr>
          <w:rFonts w:hint="eastAsia" w:ascii="宋体" w:hAnsi="宋体"/>
          <w:sz w:val="28"/>
          <w:szCs w:val="28"/>
          <w:lang w:val="en-US" w:eastAsia="zh-CN"/>
        </w:rPr>
        <w:t>11</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ind w:firstLine="480" w:firstLineChars="200"/>
        <w:jc w:val="left"/>
        <w:rPr>
          <w:rFonts w:ascii="宋体" w:hAnsi="宋体"/>
          <w:sz w:val="24"/>
        </w:rPr>
      </w:pPr>
      <w:r>
        <w:rPr>
          <w:rFonts w:hint="eastAsia" w:ascii="宋体" w:hAnsi="宋体" w:cs="宋体"/>
          <w:sz w:val="24"/>
        </w:rPr>
        <w:t>根据</w:t>
      </w:r>
      <w:r>
        <w:rPr>
          <w:rFonts w:hint="eastAsia"/>
          <w:sz w:val="24"/>
        </w:rPr>
        <w:t>兰州职业技术学院</w:t>
      </w:r>
      <w:r>
        <w:rPr>
          <w:rFonts w:hint="eastAsia"/>
          <w:sz w:val="24"/>
          <w:lang w:val="en-US" w:eastAsia="zh-CN"/>
        </w:rPr>
        <w:t>教学耗材</w:t>
      </w:r>
      <w:r>
        <w:rPr>
          <w:rFonts w:hint="eastAsia" w:ascii="宋体" w:hAnsi="宋体"/>
          <w:sz w:val="24"/>
        </w:rPr>
        <w:t>需要，现拟对</w:t>
      </w:r>
      <w:r>
        <w:rPr>
          <w:rFonts w:hint="eastAsia"/>
          <w:sz w:val="24"/>
        </w:rPr>
        <w:t>兰州职业技术学院</w:t>
      </w:r>
      <w:r>
        <w:rPr>
          <w:rFonts w:hint="eastAsia" w:ascii="Times New Roman" w:hAnsi="Times New Roman" w:cs="Times New Roman"/>
          <w:sz w:val="24"/>
          <w:lang w:val="en-US" w:eastAsia="zh-CN"/>
        </w:rPr>
        <w:t>非物质文化遗产学院</w:t>
      </w:r>
      <w:r>
        <w:rPr>
          <w:rFonts w:hint="eastAsia"/>
          <w:sz w:val="24"/>
          <w:lang w:val="en-US" w:eastAsia="zh-CN"/>
        </w:rPr>
        <w:t>竞赛耗材</w:t>
      </w:r>
      <w:r>
        <w:rPr>
          <w:rFonts w:hint="eastAsia"/>
          <w:sz w:val="24"/>
        </w:rPr>
        <w:t>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rPr>
      </w:pPr>
      <w:r>
        <w:rPr>
          <w:rFonts w:hint="eastAsia" w:ascii="宋体" w:hAnsi="宋体"/>
          <w:sz w:val="24"/>
        </w:rPr>
        <w:t>一、采购项目编号：LZXJ</w:t>
      </w:r>
      <w:r>
        <w:rPr>
          <w:rFonts w:ascii="宋体" w:hAnsi="宋体"/>
          <w:sz w:val="24"/>
        </w:rPr>
        <w:t>—</w:t>
      </w:r>
      <w:r>
        <w:rPr>
          <w:rFonts w:hint="eastAsia" w:ascii="宋体" w:hAnsi="宋体"/>
          <w:sz w:val="24"/>
        </w:rPr>
        <w:t>2021</w:t>
      </w:r>
      <w:r>
        <w:rPr>
          <w:rFonts w:hint="eastAsia" w:ascii="宋体" w:hAnsi="宋体"/>
          <w:sz w:val="24"/>
          <w:lang w:val="en-US" w:eastAsia="zh-CN"/>
        </w:rPr>
        <w:t>029</w:t>
      </w:r>
    </w:p>
    <w:p>
      <w:pPr>
        <w:jc w:val="left"/>
        <w:rPr>
          <w:sz w:val="24"/>
        </w:rPr>
      </w:pPr>
      <w:r>
        <w:rPr>
          <w:rFonts w:hint="eastAsia" w:ascii="宋体" w:hAnsi="宋体"/>
          <w:sz w:val="24"/>
        </w:rPr>
        <w:t>二、采购项目名称：</w:t>
      </w:r>
      <w:r>
        <w:rPr>
          <w:rFonts w:hint="eastAsia"/>
          <w:sz w:val="24"/>
        </w:rPr>
        <w:t>兰州职业技术学院</w:t>
      </w:r>
      <w:r>
        <w:rPr>
          <w:rFonts w:hint="eastAsia" w:ascii="Times New Roman" w:hAnsi="Times New Roman" w:cs="Times New Roman"/>
          <w:sz w:val="24"/>
          <w:lang w:val="en-US" w:eastAsia="zh-CN"/>
        </w:rPr>
        <w:t>非物质文化遗产学院</w:t>
      </w:r>
      <w:r>
        <w:rPr>
          <w:rFonts w:hint="eastAsia"/>
          <w:sz w:val="24"/>
          <w:lang w:val="en-US" w:eastAsia="zh-CN"/>
        </w:rPr>
        <w:t>竞赛耗材</w:t>
      </w:r>
      <w:r>
        <w:rPr>
          <w:rFonts w:hint="eastAsia"/>
          <w:sz w:val="24"/>
        </w:rPr>
        <w:t>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ind w:firstLine="480" w:firstLineChars="200"/>
        <w:jc w:val="left"/>
        <w:rPr>
          <w:sz w:val="24"/>
        </w:rPr>
      </w:pPr>
      <w:r>
        <w:rPr>
          <w:rFonts w:hint="eastAsia" w:ascii="宋体" w:hAnsi="宋体"/>
          <w:sz w:val="24"/>
        </w:rPr>
        <w:t xml:space="preserve">   </w:t>
      </w:r>
      <w:r>
        <w:rPr>
          <w:rFonts w:hint="eastAsia"/>
          <w:sz w:val="24"/>
        </w:rPr>
        <w:t>兰州职业技术学院</w:t>
      </w:r>
      <w:r>
        <w:rPr>
          <w:rFonts w:hint="eastAsia" w:ascii="Times New Roman" w:hAnsi="Times New Roman" w:cs="Times New Roman"/>
          <w:sz w:val="24"/>
          <w:lang w:val="en-US" w:eastAsia="zh-CN"/>
        </w:rPr>
        <w:t>非物质文化遗产学院</w:t>
      </w:r>
      <w:r>
        <w:rPr>
          <w:rFonts w:hint="eastAsia"/>
          <w:sz w:val="24"/>
          <w:lang w:val="en-US" w:eastAsia="zh-CN"/>
        </w:rPr>
        <w:t>竞赛耗材</w:t>
      </w:r>
    </w:p>
    <w:p>
      <w:pPr>
        <w:spacing w:line="360" w:lineRule="auto"/>
        <w:ind w:firstLine="960" w:firstLineChars="400"/>
        <w:rPr>
          <w:rFonts w:hint="eastAsia" w:ascii="Times New Roman" w:hAnsi="Times New Roman" w:cs="Times New Roman"/>
          <w:sz w:val="24"/>
        </w:rPr>
      </w:pPr>
      <w:r>
        <w:rPr>
          <w:rFonts w:hint="eastAsia"/>
          <w:sz w:val="24"/>
        </w:rPr>
        <w:t>总预算金额：</w:t>
      </w:r>
      <w:r>
        <w:rPr>
          <w:rFonts w:hint="eastAsia" w:ascii="Times New Roman" w:hAnsi="Times New Roman" w:cs="Times New Roman"/>
          <w:sz w:val="24"/>
          <w:lang w:val="en-US" w:eastAsia="zh-CN"/>
        </w:rPr>
        <w:t>49938</w:t>
      </w:r>
      <w:r>
        <w:rPr>
          <w:rFonts w:hint="eastAsia" w:ascii="Times New Roman" w:hAnsi="Times New Roman" w:cs="Times New Roman"/>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w:t>
      </w:r>
      <w:r>
        <w:rPr>
          <w:rFonts w:hint="eastAsia" w:ascii="宋体" w:hAnsi="宋体" w:cs="宋体"/>
          <w:kern w:val="0"/>
          <w:sz w:val="24"/>
          <w:lang w:val="en-US" w:eastAsia="zh-CN"/>
        </w:rPr>
        <w:t>9</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21年</w:t>
      </w:r>
      <w:r>
        <w:rPr>
          <w:rFonts w:hint="eastAsia" w:ascii="宋体" w:hAnsi="宋体"/>
          <w:sz w:val="24"/>
          <w:lang w:val="en-US" w:eastAsia="zh-CN"/>
        </w:rPr>
        <w:t>11</w:t>
      </w:r>
      <w:r>
        <w:rPr>
          <w:rFonts w:hint="eastAsia" w:ascii="宋体" w:hAnsi="宋体"/>
          <w:sz w:val="24"/>
        </w:rPr>
        <w:t>月</w:t>
      </w:r>
      <w:r>
        <w:rPr>
          <w:rFonts w:hint="eastAsia" w:ascii="宋体" w:hAnsi="宋体"/>
          <w:sz w:val="24"/>
          <w:lang w:val="en-US" w:eastAsia="zh-CN"/>
        </w:rPr>
        <w:t>29</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801</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21</w:t>
      </w:r>
      <w:r>
        <w:rPr>
          <w:rFonts w:ascii="宋体" w:hAnsi="宋体"/>
          <w:sz w:val="24"/>
        </w:rPr>
        <w:t>年</w:t>
      </w:r>
      <w:r>
        <w:rPr>
          <w:rFonts w:hint="eastAsia" w:ascii="宋体" w:hAnsi="宋体"/>
          <w:sz w:val="24"/>
          <w:lang w:val="en-US" w:eastAsia="zh-CN"/>
        </w:rPr>
        <w:t>11</w:t>
      </w:r>
      <w:r>
        <w:rPr>
          <w:rFonts w:ascii="宋体" w:hAnsi="宋体"/>
          <w:sz w:val="24"/>
        </w:rPr>
        <w:t>月</w:t>
      </w:r>
      <w:r>
        <w:rPr>
          <w:rFonts w:hint="eastAsia" w:ascii="宋体" w:hAnsi="宋体"/>
          <w:sz w:val="24"/>
          <w:lang w:val="en-US" w:eastAsia="zh-CN"/>
        </w:rPr>
        <w:t>23</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numPr>
          <w:ilvl w:val="0"/>
          <w:numId w:val="3"/>
        </w:numPr>
        <w:spacing w:line="360" w:lineRule="auto"/>
        <w:ind w:left="510"/>
        <w:rPr>
          <w:rFonts w:hint="eastAsia" w:ascii="宋体" w:hAnsi="宋体"/>
          <w:b/>
          <w:sz w:val="24"/>
        </w:rPr>
      </w:pPr>
      <w:r>
        <w:rPr>
          <w:rFonts w:hint="eastAsia" w:ascii="宋体" w:hAnsi="宋体"/>
          <w:b/>
          <w:sz w:val="24"/>
        </w:rPr>
        <w:t>货物清单</w:t>
      </w:r>
    </w:p>
    <w:tbl>
      <w:tblPr>
        <w:tblStyle w:val="19"/>
        <w:tblW w:w="9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0"/>
        <w:gridCol w:w="1845"/>
        <w:gridCol w:w="4545"/>
        <w:gridCol w:w="975"/>
        <w:gridCol w:w="9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耗材（设备）名称</w:t>
            </w:r>
          </w:p>
        </w:tc>
        <w:tc>
          <w:tcPr>
            <w:tcW w:w="45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技术参数及要求</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书法用墨汁</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油烟墨，500G/瓶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 鼓</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鼓粉分离，墨粉盒打印量≧2600页，硒鼓寿命≧1.2万页</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铜版纸</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4开（54*39CM)</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雕塑台钳</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铁质，</w:t>
            </w:r>
            <w:r>
              <w:rPr>
                <w:rFonts w:hint="eastAsia" w:ascii="宋体" w:hAnsi="宋体" w:eastAsia="宋体" w:cs="宋体"/>
                <w:i w:val="0"/>
                <w:iCs w:val="0"/>
                <w:color w:val="000000"/>
                <w:kern w:val="0"/>
                <w:sz w:val="20"/>
                <w:szCs w:val="20"/>
                <w:u w:val="none"/>
                <w:lang w:val="en-US" w:eastAsia="zh-CN" w:bidi="ar"/>
              </w:rPr>
              <w:t>85</w:t>
            </w:r>
            <w:r>
              <w:rPr>
                <w:rFonts w:hint="eastAsia" w:ascii="宋体" w:hAnsi="宋体" w:cs="宋体"/>
                <w:i w:val="0"/>
                <w:iCs w:val="0"/>
                <w:color w:val="000000"/>
                <w:kern w:val="0"/>
                <w:sz w:val="20"/>
                <w:szCs w:val="20"/>
                <w:u w:val="none"/>
                <w:lang w:val="en-US" w:eastAsia="zh-CN" w:bidi="ar"/>
              </w:rPr>
              <w:t>CM</w:t>
            </w:r>
            <w:r>
              <w:rPr>
                <w:rFonts w:hint="eastAsia" w:ascii="宋体" w:hAnsi="宋体" w:eastAsia="宋体" w:cs="宋体"/>
                <w:i w:val="0"/>
                <w:iCs w:val="0"/>
                <w:color w:val="000000"/>
                <w:kern w:val="0"/>
                <w:sz w:val="20"/>
                <w:szCs w:val="20"/>
                <w:u w:val="none"/>
                <w:lang w:val="en-US" w:eastAsia="zh-CN" w:bidi="ar"/>
              </w:rPr>
              <w:t>*27</w:t>
            </w:r>
            <w:r>
              <w:rPr>
                <w:rFonts w:hint="eastAsia" w:ascii="宋体" w:hAnsi="宋体" w:cs="宋体"/>
                <w:i w:val="0"/>
                <w:iCs w:val="0"/>
                <w:color w:val="000000"/>
                <w:kern w:val="0"/>
                <w:sz w:val="20"/>
                <w:szCs w:val="20"/>
                <w:u w:val="none"/>
                <w:lang w:val="en-US" w:eastAsia="zh-CN" w:bidi="ar"/>
              </w:rPr>
              <w:t>CM</w:t>
            </w:r>
            <w:r>
              <w:rPr>
                <w:rFonts w:hint="eastAsia" w:ascii="宋体" w:hAnsi="宋体" w:eastAsia="宋体" w:cs="宋体"/>
                <w:i w:val="0"/>
                <w:iCs w:val="0"/>
                <w:color w:val="000000"/>
                <w:kern w:val="0"/>
                <w:sz w:val="20"/>
                <w:szCs w:val="20"/>
                <w:u w:val="none"/>
                <w:lang w:val="en-US" w:eastAsia="zh-CN" w:bidi="ar"/>
              </w:rPr>
              <w:t>*27</w:t>
            </w:r>
            <w:r>
              <w:rPr>
                <w:rFonts w:hint="eastAsia" w:ascii="宋体" w:hAnsi="宋体" w:cs="宋体"/>
                <w:i w:val="0"/>
                <w:iCs w:val="0"/>
                <w:color w:val="000000"/>
                <w:kern w:val="0"/>
                <w:sz w:val="20"/>
                <w:szCs w:val="20"/>
                <w:u w:val="none"/>
                <w:lang w:val="en-US" w:eastAsia="zh-CN" w:bidi="ar"/>
              </w:rPr>
              <w:t>CM</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真空铸蜡机</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全套（铸蜡机+解析手+控制器）温度范围：蜡桶温度0-100℃、阀体温度0-100℃，注蜡机外形尺寸450Lx310Wx450H(mm)。配件：控制箱外形尺寸165Lx270Wx320H/夹具外形尺寸450Lx160Wx240H</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錾刻刀</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1套30支各种形状2. 锻打制作工艺3. 材质：弹簧钢4. 配簪花锤1支、配旋转錾刻台1个</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中式传统木质錾刻松香胶板</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木边框小号长方形25cmX18.5cm，胶体深度3cm</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氧气火枪焊接机</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电压:220VAC功率:500W形式:一体机氧气浓度:≥90%,氧气流量:5L/Min.重量: 19 Kg氧气接口:15mm,体积:(宽X纵深x高) 330X 310X 460mm,                                                                                      配：小氧气火枪1套，3-7号火枪咀 ，配火枪支架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花錾刀</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材质：碳素钢，规格：长9cm、直径5cm，硬度HRC60左右，刀头花纹大小3-6mm，一套为30支</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火漆球</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直径：≧4</w:t>
            </w:r>
            <w:r>
              <w:rPr>
                <w:rFonts w:hint="eastAsia" w:ascii="宋体" w:hAnsi="宋体" w:cs="宋体"/>
                <w:i w:val="0"/>
                <w:iCs w:val="0"/>
                <w:color w:val="000000"/>
                <w:kern w:val="0"/>
                <w:sz w:val="20"/>
                <w:szCs w:val="20"/>
                <w:u w:val="none"/>
                <w:lang w:val="en-US" w:eastAsia="zh-CN" w:bidi="ar"/>
              </w:rPr>
              <w:t>寸</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錾刻胶</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原色为土黄，烧制后会变成黑色，用于铸造起形，錾刻用</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台式便携拉坯机</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代智能拉坯机，产品功率280w，电压AC220v，重量9.5kg，整机噪音≤65DB，产品转速0-280转/MIN,铝盘尺寸29cm厚度2cm，产品尺寸50cm×21.5cm×20.5cm，可充电，液晶显示屏，水盆指示标0-280转/分，荷载自动保护，新型可拆卸水盆</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双轴真空不锈钢练泥机</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出泥量:280公斤/时；出泥口:70mm；主轴转速:35转/分；电动机：2.2kw；真空泵：0.55KW；真空度:0.68－－0.96；外形尺寸:1260×400×800；机重:150公斤左右</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电子分析天平</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称量范围：220g、实际分度值：0.0001g、最小称量：100d，准确度等级：I级，校准方式：外校，天平外形尺寸：350*223*338mm，秤盘：φ90，带过载保护，可调水平角，液晶显示。</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实木格置物架</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1.7cm松木，75.2cm×148.7cm×13cm；50异格，最小格子13cm×13cm×13cm；卯榫结构</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实木格置物架</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1.7cm松木，75.2cm×89.9cm×13cm；30异格，最小格子13cm×13cm×13cm；卯榫结构</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充电便携文玩刷</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纯铜高速机，24V调速、尺寸：170X40MM、0.3-4MM调节</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迷你型角磨机</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12V调速、22V转12V、无级变速、夹持范围：0.5—3.2MM，空载转速：25000R</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金刚石水磨片</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80mm粒度300目、粒度500目、粒度1000目带吸盘</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玉石水磨纱布</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800目5米/卷（10卷）、300目5米/卷（10卷）</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优质三合板</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2400MM*1200MM,</w:t>
            </w:r>
            <w:r>
              <w:rPr>
                <w:rFonts w:hint="eastAsia" w:ascii="宋体" w:hAnsi="宋体" w:eastAsia="宋体" w:cs="宋体"/>
                <w:i w:val="0"/>
                <w:iCs w:val="0"/>
                <w:color w:val="000000"/>
                <w:kern w:val="0"/>
                <w:sz w:val="20"/>
                <w:szCs w:val="20"/>
                <w:u w:val="none"/>
                <w:lang w:val="en-US" w:eastAsia="zh-CN" w:bidi="ar"/>
              </w:rPr>
              <w:t>厚度</w:t>
            </w:r>
            <w:bookmarkStart w:id="14" w:name="_GoBack"/>
            <w:bookmarkEnd w:id="14"/>
            <w:r>
              <w:rPr>
                <w:rFonts w:hint="eastAsia" w:ascii="宋体" w:hAnsi="宋体" w:eastAsia="宋体" w:cs="宋体"/>
                <w:i w:val="0"/>
                <w:iCs w:val="0"/>
                <w:color w:val="000000"/>
                <w:kern w:val="0"/>
                <w:sz w:val="20"/>
                <w:szCs w:val="20"/>
                <w:u w:val="none"/>
                <w:lang w:val="en-US" w:eastAsia="zh-CN" w:bidi="ar"/>
              </w:rPr>
              <w:t>5mm</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水彩画架</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榉木，最高可拉升≧146CM、可拉伸范围≧22CM</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勾线笔</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中锋 灰鼠毛兼毫</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毛排刷</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笔头宽度29MM、出锋长度30MM、笔杆长度210MM</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毛排刷</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笔头宽度39MM、出锋长度33MM、笔杆长度210MM</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毛排刷</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50#笔头宽度49MM、出锋长度38MM、笔杆长度210MM</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毛排刷</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笔头宽度59MM、出锋长度44MM、笔杆长度210MM</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毛排刷</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笔头宽度69MM、出锋长度46MM、笔杆长度210MM</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圆头笔</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笔头宽度5.5MM、出锋长度22.5MM、笔杆长度150MM</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圆头笔</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笔头宽度8.5MM、出锋长度27MM、笔杆长度150MM</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圆头笔</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笔头宽度9.5MM、出锋长度29MM、笔杆长度150MM</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圆头笔</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笔头宽度11MM、出锋长度32MM、笔杆长度150MM</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长臂折叠夹式工作灯</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主体铝镁合金，3+1节点调节，触摸开关，双光源，色温调整2700K-6500K,伸展长度≧1200mm,整体功率≧15W，光通量≧420LUMEN.电源：220V，</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r>
    </w:tbl>
    <w:p>
      <w:pPr>
        <w:numPr>
          <w:ilvl w:val="0"/>
          <w:numId w:val="0"/>
        </w:numPr>
        <w:spacing w:line="360" w:lineRule="auto"/>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供应商须按清单中的要求为本项目货物提供至少</w:t>
      </w:r>
      <w:r>
        <w:rPr>
          <w:rFonts w:hint="eastAsia" w:ascii="宋体" w:hAnsi="宋体"/>
          <w:sz w:val="24"/>
          <w:lang w:val="en-US" w:eastAsia="zh-CN"/>
        </w:rPr>
        <w:t>2</w:t>
      </w:r>
      <w:r>
        <w:rPr>
          <w:rFonts w:hint="eastAsia" w:ascii="宋体" w:hAnsi="宋体"/>
          <w:sz w:val="24"/>
        </w:rPr>
        <w:t>年的免费原厂质量保证服务，终身免费技术咨询，质量保证期时间自产品最终验收合格双方签字并交付使用之日算起。</w:t>
      </w:r>
    </w:p>
    <w:p>
      <w:pPr>
        <w:numPr>
          <w:ilvl w:val="0"/>
          <w:numId w:val="0"/>
        </w:numPr>
        <w:spacing w:line="360" w:lineRule="auto"/>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2" w:firstLineChars="200"/>
        <w:rPr>
          <w:rFonts w:ascii="宋体" w:hAnsi="宋体"/>
          <w:sz w:val="24"/>
        </w:rPr>
      </w:pPr>
      <w:r>
        <w:rPr>
          <w:rFonts w:hint="eastAsia" w:ascii="宋体" w:hAnsi="宋体"/>
          <w:b/>
          <w:bCs/>
          <w:sz w:val="24"/>
        </w:rPr>
        <w:t>1．</w:t>
      </w:r>
      <w:r>
        <w:rPr>
          <w:rFonts w:hint="eastAsia" w:ascii="宋体" w:hAnsi="宋体"/>
          <w:b/>
          <w:bCs/>
          <w:sz w:val="24"/>
          <w:lang w:val="en-US" w:eastAsia="zh-CN"/>
        </w:rPr>
        <w:t>中标后须在7日内完成</w:t>
      </w:r>
      <w:r>
        <w:rPr>
          <w:rFonts w:hint="eastAsia" w:ascii="宋体" w:hAnsi="宋体"/>
          <w:b/>
          <w:bCs/>
          <w:sz w:val="24"/>
        </w:rPr>
        <w:t>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hint="eastAsia"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sz w:val="24"/>
        </w:rPr>
      </w:pPr>
      <w:r>
        <w:rPr>
          <w:rFonts w:hint="eastAsia" w:ascii="宋体" w:hAnsi="宋体" w:cs="宋体"/>
          <w:sz w:val="24"/>
        </w:rPr>
        <w:t>(六) 其它不符合受理条件的情形。</w:t>
      </w: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327371177"/>
      <w:bookmarkStart w:id="10" w:name="_Toc238276242"/>
      <w:bookmarkStart w:id="11" w:name="_Toc236473298"/>
      <w:bookmarkStart w:id="12" w:name="_Toc294609003"/>
      <w:bookmarkStart w:id="13" w:name="_Toc265109445"/>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4"/>
        </w:numPr>
        <w:rPr>
          <w:rFonts w:ascii="宋体" w:hAnsi="宋体"/>
          <w:sz w:val="24"/>
          <w:szCs w:val="24"/>
        </w:rPr>
      </w:pPr>
      <w:r>
        <w:rPr>
          <w:rFonts w:hint="eastAsia" w:ascii="宋体" w:hAnsi="宋体"/>
          <w:sz w:val="24"/>
          <w:szCs w:val="24"/>
        </w:rPr>
        <w:t>所有价格均用人民币表示，单位为元。</w:t>
      </w:r>
    </w:p>
    <w:p>
      <w:pPr>
        <w:pStyle w:val="5"/>
        <w:numPr>
          <w:ilvl w:val="0"/>
          <w:numId w:val="4"/>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5C2C61"/>
    <w:multiLevelType w:val="singleLevel"/>
    <w:tmpl w:val="EA5C2C61"/>
    <w:lvl w:ilvl="0" w:tentative="0">
      <w:start w:val="1"/>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99A56EE"/>
    <w:rsid w:val="0A412F0D"/>
    <w:rsid w:val="0B1B470A"/>
    <w:rsid w:val="0C8D0B1C"/>
    <w:rsid w:val="0D1F3051"/>
    <w:rsid w:val="0DB2633E"/>
    <w:rsid w:val="0E170F1D"/>
    <w:rsid w:val="0F233157"/>
    <w:rsid w:val="1096558D"/>
    <w:rsid w:val="160939DD"/>
    <w:rsid w:val="167C7678"/>
    <w:rsid w:val="16CE0DE2"/>
    <w:rsid w:val="180C163C"/>
    <w:rsid w:val="1B3044CB"/>
    <w:rsid w:val="22E13702"/>
    <w:rsid w:val="230218F0"/>
    <w:rsid w:val="24C863FF"/>
    <w:rsid w:val="24DC56D5"/>
    <w:rsid w:val="270E47DD"/>
    <w:rsid w:val="29175E93"/>
    <w:rsid w:val="29C651C2"/>
    <w:rsid w:val="2B4E652B"/>
    <w:rsid w:val="2B8304A9"/>
    <w:rsid w:val="2BD831ED"/>
    <w:rsid w:val="2ED71760"/>
    <w:rsid w:val="30ED3773"/>
    <w:rsid w:val="30F454E0"/>
    <w:rsid w:val="32E73D7C"/>
    <w:rsid w:val="397171B0"/>
    <w:rsid w:val="3A7D7082"/>
    <w:rsid w:val="3B0418F4"/>
    <w:rsid w:val="3E842D9E"/>
    <w:rsid w:val="4048089A"/>
    <w:rsid w:val="424753AE"/>
    <w:rsid w:val="42497455"/>
    <w:rsid w:val="469902C4"/>
    <w:rsid w:val="4BF27BEA"/>
    <w:rsid w:val="531410DD"/>
    <w:rsid w:val="5398783B"/>
    <w:rsid w:val="553E2EC3"/>
    <w:rsid w:val="56666A83"/>
    <w:rsid w:val="57D92040"/>
    <w:rsid w:val="58CF0CB0"/>
    <w:rsid w:val="59000C1E"/>
    <w:rsid w:val="59575F32"/>
    <w:rsid w:val="59A565CA"/>
    <w:rsid w:val="59F903C5"/>
    <w:rsid w:val="5B0A7487"/>
    <w:rsid w:val="5C9B6D67"/>
    <w:rsid w:val="5CA2370E"/>
    <w:rsid w:val="5E3176B0"/>
    <w:rsid w:val="62472877"/>
    <w:rsid w:val="650B258F"/>
    <w:rsid w:val="65B03214"/>
    <w:rsid w:val="6959727F"/>
    <w:rsid w:val="6B501B9F"/>
    <w:rsid w:val="6FA636AF"/>
    <w:rsid w:val="77B708B5"/>
    <w:rsid w:val="794332E6"/>
    <w:rsid w:val="79C62E83"/>
    <w:rsid w:val="79C6606D"/>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18</TotalTime>
  <ScaleCrop>false</ScaleCrop>
  <LinksUpToDate>false</LinksUpToDate>
  <CharactersWithSpaces>10522</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喝咖啡的猪</cp:lastModifiedBy>
  <cp:lastPrinted>2019-03-28T00:30:00Z</cp:lastPrinted>
  <dcterms:modified xsi:type="dcterms:W3CDTF">2021-11-23T09:16:50Z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68CB9265982C4D138ED36F2570B256BD</vt:lpwstr>
  </property>
</Properties>
</file>