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476" w:tblpY="693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2196"/>
        <w:gridCol w:w="1536"/>
        <w:gridCol w:w="2141"/>
        <w:gridCol w:w="6156"/>
        <w:gridCol w:w="658"/>
        <w:gridCol w:w="6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序号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品类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品牌</w:t>
            </w:r>
          </w:p>
        </w:tc>
        <w:tc>
          <w:tcPr>
            <w:tcW w:w="68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型号/规格</w:t>
            </w:r>
          </w:p>
        </w:tc>
        <w:tc>
          <w:tcPr>
            <w:tcW w:w="19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参数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伏特加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Absolud</w:t>
            </w:r>
          </w:p>
        </w:tc>
        <w:tc>
          <w:tcPr>
            <w:tcW w:w="68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500ml/瓶</w:t>
            </w:r>
          </w:p>
        </w:tc>
        <w:tc>
          <w:tcPr>
            <w:tcW w:w="19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玻璃瓶装，原味，40度，保质期三年以上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青稞酒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天佑德</w:t>
            </w:r>
          </w:p>
        </w:tc>
        <w:tc>
          <w:tcPr>
            <w:tcW w:w="68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500ml/瓶</w:t>
            </w:r>
          </w:p>
        </w:tc>
        <w:tc>
          <w:tcPr>
            <w:tcW w:w="19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玻璃瓶装，清香型，52度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蒂萨诺利口酒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Disaronno</w:t>
            </w:r>
          </w:p>
        </w:tc>
        <w:tc>
          <w:tcPr>
            <w:tcW w:w="68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700ml/瓶</w:t>
            </w:r>
          </w:p>
        </w:tc>
        <w:tc>
          <w:tcPr>
            <w:tcW w:w="19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玻璃瓶装，杏仁味利口酒，28度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君度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Cointreau</w:t>
            </w:r>
          </w:p>
        </w:tc>
        <w:tc>
          <w:tcPr>
            <w:tcW w:w="68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700ml/瓶</w:t>
            </w:r>
          </w:p>
        </w:tc>
        <w:tc>
          <w:tcPr>
            <w:tcW w:w="19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玻璃瓶装，橙味利口酒，40度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蓝橙利口酒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Bols</w:t>
            </w:r>
          </w:p>
        </w:tc>
        <w:tc>
          <w:tcPr>
            <w:tcW w:w="68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700ml/瓶</w:t>
            </w:r>
          </w:p>
        </w:tc>
        <w:tc>
          <w:tcPr>
            <w:tcW w:w="19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玻璃瓶装，21度，保质期三年以上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黑可可利口酒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Bols</w:t>
            </w:r>
          </w:p>
        </w:tc>
        <w:tc>
          <w:tcPr>
            <w:tcW w:w="68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700ml/瓶</w:t>
            </w:r>
          </w:p>
        </w:tc>
        <w:tc>
          <w:tcPr>
            <w:tcW w:w="19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玻璃瓶装，21度，保质期三年以上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菠萝汁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Fontana</w:t>
            </w:r>
          </w:p>
        </w:tc>
        <w:tc>
          <w:tcPr>
            <w:tcW w:w="68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1000ml/瓶</w:t>
            </w:r>
          </w:p>
        </w:tc>
        <w:tc>
          <w:tcPr>
            <w:tcW w:w="19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含糖，菠萝味，普通家用，保质期180天以内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奶油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雀巢</w:t>
            </w:r>
          </w:p>
        </w:tc>
        <w:tc>
          <w:tcPr>
            <w:tcW w:w="68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250ml/瓶</w:t>
            </w:r>
          </w:p>
        </w:tc>
        <w:tc>
          <w:tcPr>
            <w:tcW w:w="19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淡奶油，普通家用，保质期180天以内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金酒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Gordons</w:t>
            </w:r>
          </w:p>
        </w:tc>
        <w:tc>
          <w:tcPr>
            <w:tcW w:w="68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750ml/瓶</w:t>
            </w:r>
          </w:p>
        </w:tc>
        <w:tc>
          <w:tcPr>
            <w:tcW w:w="19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玻璃瓶装，原味，40度，保质期三年以上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藤沁干红葡萄酒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贺兰山</w:t>
            </w:r>
          </w:p>
        </w:tc>
        <w:tc>
          <w:tcPr>
            <w:tcW w:w="68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750ml/瓶</w:t>
            </w:r>
          </w:p>
        </w:tc>
        <w:tc>
          <w:tcPr>
            <w:tcW w:w="19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玻璃瓶装，14度，保质期三年以上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11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练习葡萄酒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畔思纳</w:t>
            </w:r>
          </w:p>
        </w:tc>
        <w:tc>
          <w:tcPr>
            <w:tcW w:w="68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750ml/瓶</w:t>
            </w:r>
          </w:p>
        </w:tc>
        <w:tc>
          <w:tcPr>
            <w:tcW w:w="19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玻璃瓶装，14度，保质期三年以上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12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洛斯干型起泡葡萄酒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洛斯</w:t>
            </w:r>
          </w:p>
        </w:tc>
        <w:tc>
          <w:tcPr>
            <w:tcW w:w="68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750ml/瓶</w:t>
            </w:r>
          </w:p>
        </w:tc>
        <w:tc>
          <w:tcPr>
            <w:tcW w:w="19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玻璃瓶装，10度，保质期三年以上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13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练习起泡酒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莫斯卡托果酒</w:t>
            </w:r>
          </w:p>
        </w:tc>
        <w:tc>
          <w:tcPr>
            <w:tcW w:w="68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750ml/瓶</w:t>
            </w:r>
          </w:p>
        </w:tc>
        <w:tc>
          <w:tcPr>
            <w:tcW w:w="19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玻璃瓶装，10度，保质期三年以上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14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酒篮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8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尺寸250*120*120mm</w:t>
            </w:r>
          </w:p>
        </w:tc>
        <w:tc>
          <w:tcPr>
            <w:tcW w:w="19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金属材质，镀银，尺寸250*120*120mm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15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香槟杯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8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300ml/只</w:t>
            </w:r>
          </w:p>
        </w:tc>
        <w:tc>
          <w:tcPr>
            <w:tcW w:w="19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水晶玻璃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16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红酒杯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8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500ml-600ml/只</w:t>
            </w:r>
          </w:p>
        </w:tc>
        <w:tc>
          <w:tcPr>
            <w:tcW w:w="19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水晶玻璃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17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主餐桌桌布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8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220*220cm</w:t>
            </w:r>
          </w:p>
        </w:tc>
        <w:tc>
          <w:tcPr>
            <w:tcW w:w="19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浅香槟，棉质刺绣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18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起泡酒桌桌布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8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280*190cm</w:t>
            </w:r>
          </w:p>
        </w:tc>
        <w:tc>
          <w:tcPr>
            <w:tcW w:w="19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浅香槟，棉质刺绣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19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餐桌装饰品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8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以实物为准</w:t>
            </w:r>
          </w:p>
        </w:tc>
        <w:tc>
          <w:tcPr>
            <w:tcW w:w="19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桌面摆件4个，主餐盘两套，餐垫2个，餐巾2个，餐扣2个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20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水杯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8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500ml-600ml/只</w:t>
            </w:r>
          </w:p>
        </w:tc>
        <w:tc>
          <w:tcPr>
            <w:tcW w:w="19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水晶玻璃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21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蜡烛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8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5.3*17.5cm</w:t>
            </w:r>
          </w:p>
        </w:tc>
        <w:tc>
          <w:tcPr>
            <w:tcW w:w="19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石蜡光面，电子蜡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22</w:t>
            </w:r>
          </w:p>
        </w:tc>
        <w:tc>
          <w:tcPr>
            <w:tcW w:w="70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冰块模具</w:t>
            </w:r>
          </w:p>
        </w:tc>
        <w:tc>
          <w:tcPr>
            <w:tcW w:w="49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68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35mm</w:t>
            </w:r>
          </w:p>
        </w:tc>
        <w:tc>
          <w:tcPr>
            <w:tcW w:w="19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硅胶冰格储存盒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</w:tr>
    </w:tbl>
    <w:p>
      <w:pPr>
        <w:jc w:val="left"/>
        <w:rPr>
          <w:rFonts w:hint="default" w:ascii="宋体" w:hAnsi="宋体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 w:val="0"/>
          <w:bCs w:val="0"/>
          <w:sz w:val="24"/>
          <w:szCs w:val="24"/>
          <w:lang w:val="en-US" w:eastAsia="zh-CN"/>
        </w:rPr>
        <w:t>附件1：2024年世界职业院校技能大赛</w:t>
      </w:r>
      <w:r>
        <w:rPr>
          <w:rFonts w:hint="eastAsia" w:ascii="宋体" w:hAnsi="宋体" w:eastAsia="宋体" w:cs="Times New Roman"/>
          <w:b w:val="0"/>
          <w:bCs w:val="0"/>
          <w:sz w:val="24"/>
          <w:szCs w:val="24"/>
        </w:rPr>
        <w:t>酒水服务赛项耗材</w:t>
      </w:r>
      <w:r>
        <w:rPr>
          <w:rFonts w:hint="eastAsia" w:ascii="宋体" w:hAnsi="宋体" w:eastAsia="宋体" w:cs="Times New Roman"/>
          <w:b w:val="0"/>
          <w:bCs w:val="0"/>
          <w:sz w:val="24"/>
          <w:szCs w:val="24"/>
          <w:lang w:val="en-US" w:eastAsia="zh-CN"/>
        </w:rPr>
        <w:t>采购项目参数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jNmNiMmNkNGUxYmFiNTc1ODQwZDc2MmJhMzM3OTUifQ=="/>
  </w:docVars>
  <w:rsids>
    <w:rsidRoot w:val="00000000"/>
    <w:rsid w:val="5703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2024-10-16T03:17:17Z</dcterms:created>
  <dc:creator>hp</dc:creator>
  <cp:lastModifiedBy>hp</cp:lastModifiedBy>
  <dcterms:modified xsi:type="dcterms:W3CDTF">2024-10-16T03:26:31Z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3B53BB591F254556A5841F879E1445A4</vt:lpwstr>
  </property>
</Properties>
</file>