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455"/>
        <w:gridCol w:w="2032"/>
        <w:gridCol w:w="3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45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zCs w:val="21"/>
                <w:lang w:val="en-US" w:eastAsia="zh-CN"/>
              </w:rPr>
              <w:t>序号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zCs w:val="21"/>
              </w:rPr>
              <w:t>项目名称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zCs w:val="21"/>
              </w:rPr>
              <w:t>数量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zCs w:val="21"/>
              </w:rPr>
              <w:t>型号/参数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spacing w:line="240" w:lineRule="auto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空气压缩机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spacing w:line="240" w:lineRule="auto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1台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spacing w:line="240" w:lineRule="auto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TS--37C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举升机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spacing w:line="240" w:lineRule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6台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spacing w:line="240" w:lineRule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剪式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spacing w:line="240" w:lineRule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举升机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spacing w:line="240" w:lineRule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4台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spacing w:line="240" w:lineRule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双柱式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费斯托中央集尘器（滤芯）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spacing w:line="240" w:lineRule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2只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499903主滤芯（8WP ATEX)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费斯托中央集尘器（集尘袋）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盒5个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499904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5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烤漆房顶棉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2间（2卷）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1.6*14mm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45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烤漆房底棉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2间（2卷）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0.8*14mm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5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干磨区顶棉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4间（4卷）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1.6*14mm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5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SAST油水分离器第一级滤芯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2只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第一级黄铜滤芯22160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SAST油水分离器第二级滤芯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2只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第二级纤维棉滤芯81810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D9F5AF"/>
    <w:multiLevelType w:val="singleLevel"/>
    <w:tmpl w:val="43D9F5A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MmEwYjU5ZTYwNTAyMDI3NDU4YjYzYzEwYzQ5YTUifQ=="/>
  </w:docVars>
  <w:rsids>
    <w:rsidRoot w:val="294F1F89"/>
    <w:rsid w:val="11A84E4A"/>
    <w:rsid w:val="19597EC7"/>
    <w:rsid w:val="294F1F89"/>
    <w:rsid w:val="2CF34804"/>
    <w:rsid w:val="6F97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414</Characters>
  <Lines>0</Lines>
  <Paragraphs>0</Paragraphs>
  <TotalTime>6</TotalTime>
  <ScaleCrop>false</ScaleCrop>
  <LinksUpToDate>false</LinksUpToDate>
  <CharactersWithSpaces>415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2023-05-08T02:04:00Z</dcterms:created>
  <dc:creator>Administrator</dc:creator>
  <cp:lastModifiedBy>口天马尧</cp:lastModifiedBy>
  <dcterms:modified xsi:type="dcterms:W3CDTF">2023-06-07T06:57:13Z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D3E64CE66696420DA8FC8C9170D8304E_13</vt:lpwstr>
  </property>
</Properties>
</file>